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6CB3" w:rsidRPr="003C1972" w:rsidRDefault="00AD0A8E" w:rsidP="00AD0A8E">
      <w:pPr>
        <w:pStyle w:val="Default"/>
        <w:spacing w:line="60" w:lineRule="auto"/>
        <w:ind w:leftChars="200" w:left="420" w:firstLineChars="100" w:firstLine="340"/>
      </w:pPr>
      <w:r>
        <w:rPr>
          <w:rFonts w:ascii="ShinGoPro-Regular" w:eastAsia="ShinGoPro-Regular" w:cs="ShinGoPro-Regular" w:hint="eastAsia"/>
          <w:noProof/>
          <w:sz w:val="34"/>
          <w:szCs w:val="34"/>
        </w:rPr>
        <mc:AlternateContent>
          <mc:Choice Requires="wps">
            <w:drawing>
              <wp:anchor distT="0" distB="0" distL="114300" distR="114300" simplePos="0" relativeHeight="251696128" behindDoc="0" locked="0" layoutInCell="1" allowOverlap="1" wp14:anchorId="054712DB" wp14:editId="12AB1A94">
                <wp:simplePos x="0" y="0"/>
                <wp:positionH relativeFrom="column">
                  <wp:posOffset>-116205</wp:posOffset>
                </wp:positionH>
                <wp:positionV relativeFrom="paragraph">
                  <wp:posOffset>0</wp:posOffset>
                </wp:positionV>
                <wp:extent cx="6307455" cy="666750"/>
                <wp:effectExtent l="38100" t="95250" r="112395" b="57150"/>
                <wp:wrapNone/>
                <wp:docPr id="2" name="フローチャート : 代替処理 2"/>
                <wp:cNvGraphicFramePr/>
                <a:graphic xmlns:a="http://schemas.openxmlformats.org/drawingml/2006/main">
                  <a:graphicData uri="http://schemas.microsoft.com/office/word/2010/wordprocessingShape">
                    <wps:wsp>
                      <wps:cNvSpPr/>
                      <wps:spPr>
                        <a:xfrm>
                          <a:off x="0" y="0"/>
                          <a:ext cx="6307455" cy="666750"/>
                        </a:xfrm>
                        <a:prstGeom prst="flowChartAlternateProcess">
                          <a:avLst/>
                        </a:prstGeom>
                        <a:no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9.15pt;margin-top:0;width:496.65pt;height:5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" filled="f" strokecolor="#243f60 [1604]" strokeweight="2pt">
                <v:shadow on="t" color="black" opacity="26214f" origin="-.5,.5" offset=".74836mm,-.74836mm"/>
              </v:shape>
            </w:pict>
          </mc:Fallback>
        </mc:AlternateContent>
      </w:r>
      <w:r>
        <w:rPr>
          <w:rFonts w:ascii="ShinGoPro-Regular" w:eastAsia="ShinGoPro-Regular" w:cs="ShinGoPro-Regular" w:hint="eastAsia"/>
          <w:noProof/>
          <w:sz w:val="34"/>
          <w:szCs w:val="34"/>
        </w:rPr>
        <mc:AlternateContent>
          <mc:Choice Requires="wps">
            <w:drawing>
              <wp:anchor distT="0" distB="0" distL="114300" distR="114300" simplePos="0" relativeHeight="251697152" behindDoc="0" locked="0" layoutInCell="1" allowOverlap="1" wp14:anchorId="3CFE5D7C" wp14:editId="05552F0C">
                <wp:simplePos x="0" y="0"/>
                <wp:positionH relativeFrom="column">
                  <wp:posOffset>5467350</wp:posOffset>
                </wp:positionH>
                <wp:positionV relativeFrom="paragraph">
                  <wp:posOffset>-523875</wp:posOffset>
                </wp:positionV>
                <wp:extent cx="1009650" cy="4286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009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A8E" w:rsidRPr="00B04A88" w:rsidRDefault="00AD0A8E" w:rsidP="00AD0A8E">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掲載例３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30.5pt;margin-top:-41.25pt;width:79.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" fillcolor="white [3201]" strokeweight=".5pt">
                <v:textbox>
                  <w:txbxContent>
                    <w:p w:rsidR="00AD0A8E" w:rsidRPr="00B04A88" w:rsidRDefault="00AD0A8E" w:rsidP="00AD0A8E">
                      <w:pPr>
                        <w:jc w:val="center"/>
                        <w:rPr>
                          <w:rFonts w:ascii="メイリオ" w:eastAsia="メイリオ" w:hAnsi="メイリオ" w:cs="メイリオ"/>
                          <w:sz w:val="28"/>
                          <w:szCs w:val="28"/>
                        </w:rPr>
                      </w:pPr>
                      <w:bookmarkStart w:id="1" w:name="_GoBack"/>
                      <w:r>
                        <w:rPr>
                          <w:rFonts w:ascii="メイリオ" w:eastAsia="メイリオ" w:hAnsi="メイリオ" w:cs="メイリオ" w:hint="eastAsia"/>
                          <w:sz w:val="28"/>
                          <w:szCs w:val="28"/>
                        </w:rPr>
                        <w:t>掲載例３</w:t>
                      </w:r>
                      <w:bookmarkEnd w:id="1"/>
                    </w:p>
                  </w:txbxContent>
                </v:textbox>
              </v:shape>
            </w:pict>
          </mc:Fallback>
        </mc:AlternateContent>
      </w:r>
    </w:p>
    <w:p w:rsidR="00DE577F" w:rsidRPr="00DE577F" w:rsidRDefault="00AD0A8E" w:rsidP="00DE577F">
      <w:pPr>
        <w:autoSpaceDE w:val="0"/>
        <w:autoSpaceDN w:val="0"/>
        <w:adjustRightInd w:val="0"/>
        <w:ind w:firstLineChars="100" w:firstLine="341"/>
        <w:jc w:val="center"/>
        <w:rPr>
          <w:rFonts w:ascii="HGP創英角ｺﾞｼｯｸUB" w:eastAsia="HGP創英角ｺﾞｼｯｸUB" w:hAnsi="HGP創英角ｺﾞｼｯｸUB" w:cs="ShinGoPro-Regular"/>
          <w:b/>
          <w:sz w:val="34"/>
          <w:szCs w:val="3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577F">
        <w:rPr>
          <w:rFonts w:ascii="HGP創英角ｺﾞｼｯｸUB" w:eastAsia="HGP創英角ｺﾞｼｯｸUB" w:hAnsi="HGP創英角ｺﾞｼｯｸUB" w:cs="ShinGoPro-Regular" w:hint="eastAsia"/>
          <w:b/>
          <w:color w:val="000000"/>
          <w:kern w:val="0"/>
          <w:sz w:val="34"/>
          <w:szCs w:val="3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妊娠・出産・産休・育休などを理由とする</w:t>
      </w:r>
      <w:r w:rsidR="00DE577F" w:rsidRPr="00DE577F">
        <w:rPr>
          <w:rFonts w:ascii="HGP創英角ｺﾞｼｯｸUB" w:eastAsia="HGP創英角ｺﾞｼｯｸUB" w:hAnsi="HGP創英角ｺﾞｼｯｸUB" w:cs="ShinGoPro-Regular" w:hint="eastAsia"/>
          <w:b/>
          <w:sz w:val="34"/>
          <w:szCs w:val="3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不利益</w:t>
      </w:r>
      <w:r w:rsidRPr="00DE577F">
        <w:rPr>
          <w:rFonts w:ascii="HGP創英角ｺﾞｼｯｸUB" w:eastAsia="HGP創英角ｺﾞｼｯｸUB" w:hAnsi="HGP創英角ｺﾞｼｯｸUB" w:cs="ShinGoPro-Regular" w:hint="eastAsia"/>
          <w:b/>
          <w:sz w:val="34"/>
          <w:szCs w:val="3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取扱いは、</w:t>
      </w:r>
    </w:p>
    <w:p w:rsidR="00FE0F74" w:rsidRPr="00DE577F" w:rsidRDefault="00AD0A8E" w:rsidP="00DE577F">
      <w:pPr>
        <w:autoSpaceDE w:val="0"/>
        <w:autoSpaceDN w:val="0"/>
        <w:adjustRightInd w:val="0"/>
        <w:ind w:firstLineChars="200" w:firstLine="683"/>
        <w:rPr>
          <w:rFonts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577F">
        <w:rPr>
          <w:rFonts w:ascii="HGP創英角ｺﾞｼｯｸUB" w:eastAsia="HGP創英角ｺﾞｼｯｸUB" w:hAnsi="HGP創英角ｺﾞｼｯｸUB" w:cs="ShinGoPro-Regular" w:hint="eastAsia"/>
          <w:b/>
          <w:sz w:val="34"/>
          <w:szCs w:val="3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法律で禁止されています。</w:t>
      </w:r>
    </w:p>
    <w:p w:rsidR="00AD0A8E" w:rsidRDefault="00AD0A8E" w:rsidP="00AD0A8E">
      <w:pPr>
        <w:autoSpaceDE w:val="0"/>
        <w:autoSpaceDN w:val="0"/>
        <w:adjustRightInd w:val="0"/>
        <w:jc w:val="center"/>
        <w:rPr>
          <w:rFonts w:ascii="ShinGoPro-Regular" w:eastAsia="ShinGoPro-Regular" w:cs="ShinGoPro-Regular"/>
          <w:color w:val="000000"/>
          <w:kern w:val="0"/>
          <w:sz w:val="34"/>
          <w:szCs w:val="34"/>
        </w:rPr>
      </w:pPr>
    </w:p>
    <w:p w:rsidR="00A5756E" w:rsidRDefault="00A5756E" w:rsidP="00A5756E">
      <w:pPr>
        <w:pStyle w:val="Default"/>
        <w:ind w:firstLineChars="100" w:firstLine="280"/>
        <w:rPr>
          <w:rFonts w:hAnsi="メイリオ"/>
          <w:color w:val="auto"/>
        </w:rPr>
      </w:pPr>
      <w:r w:rsidRPr="00285353">
        <w:rPr>
          <w:rFonts w:cs="Times New Roman" w:hint="eastAsia"/>
          <w:b/>
          <w:noProof/>
          <w:color w:val="B2A1C7" w:themeColor="accent4" w:themeTint="99"/>
          <w:sz w:val="28"/>
          <w:szCs w:val="28"/>
        </w:rPr>
        <mc:AlternateContent>
          <mc:Choice Requires="wps">
            <w:drawing>
              <wp:anchor distT="0" distB="0" distL="114300" distR="114300" simplePos="0" relativeHeight="251692032" behindDoc="0" locked="0" layoutInCell="1" allowOverlap="1" wp14:anchorId="7F076A6C" wp14:editId="5A8AA539">
                <wp:simplePos x="0" y="0"/>
                <wp:positionH relativeFrom="column">
                  <wp:posOffset>-57150</wp:posOffset>
                </wp:positionH>
                <wp:positionV relativeFrom="paragraph">
                  <wp:posOffset>5715</wp:posOffset>
                </wp:positionV>
                <wp:extent cx="6248400" cy="11620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248400" cy="116205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5pt;margin-top:.45pt;width:492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" filled="f" strokecolor="#243f60 [1604]" strokeweight="1pt">
                <v:stroke dashstyle="dash"/>
              </v:rect>
            </w:pict>
          </mc:Fallback>
        </mc:AlternateContent>
      </w:r>
      <w:r w:rsidR="00C514FD" w:rsidRPr="00A5756E">
        <w:rPr>
          <w:rFonts w:hAnsi="メイリオ"/>
          <w:color w:val="auto"/>
        </w:rPr>
        <w:t>妊娠・出産・育休などを理由とする、解雇・雇い止め・降格などの不利益な取扱い</w:t>
      </w:r>
    </w:p>
    <w:p w:rsidR="00A5756E" w:rsidRDefault="00A5756E" w:rsidP="00A5756E">
      <w:pPr>
        <w:pStyle w:val="Default"/>
        <w:ind w:left="120" w:hangingChars="50" w:hanging="120"/>
        <w:rPr>
          <w:rFonts w:hAnsi="メイリオ"/>
          <w:color w:val="auto"/>
        </w:rPr>
      </w:pPr>
      <w:r>
        <w:rPr>
          <w:rFonts w:hAnsi="メイリオ"/>
          <w:color w:val="auto"/>
        </w:rPr>
        <w:t>（いわゆる「マタニティハラスメント」</w:t>
      </w:r>
      <w:r>
        <w:rPr>
          <w:rFonts w:hAnsi="メイリオ" w:hint="eastAsia"/>
          <w:color w:val="auto"/>
        </w:rPr>
        <w:t>、</w:t>
      </w:r>
      <w:r w:rsidR="00C514FD" w:rsidRPr="00A5756E">
        <w:rPr>
          <w:rFonts w:hAnsi="メイリオ"/>
          <w:color w:val="auto"/>
        </w:rPr>
        <w:t>「マタハラ」）を行うことは、</w:t>
      </w:r>
      <w:r w:rsidR="00C514FD" w:rsidRPr="00A5756E">
        <w:rPr>
          <w:rFonts w:hAnsi="メイリオ" w:hint="eastAsia"/>
          <w:color w:val="auto"/>
        </w:rPr>
        <w:t>法律で禁じら</w:t>
      </w:r>
    </w:p>
    <w:p w:rsidR="00A5756E" w:rsidRDefault="00C514FD" w:rsidP="00A5756E">
      <w:pPr>
        <w:pStyle w:val="Default"/>
        <w:ind w:left="120"/>
        <w:rPr>
          <w:rFonts w:hAnsi="メイリオ"/>
          <w:color w:val="auto"/>
        </w:rPr>
      </w:pPr>
      <w:r w:rsidRPr="00A5756E">
        <w:rPr>
          <w:rFonts w:hAnsi="メイリオ" w:hint="eastAsia"/>
          <w:color w:val="auto"/>
        </w:rPr>
        <w:t>れています。</w:t>
      </w:r>
      <w:r w:rsidRPr="00167D02">
        <w:rPr>
          <w:rFonts w:hAnsi="メイリオ"/>
          <w:b/>
          <w:color w:val="000000" w:themeColor="text1"/>
        </w:rPr>
        <w:t>男女雇用機会均等法</w:t>
      </w:r>
      <w:r w:rsidRPr="00A5756E">
        <w:rPr>
          <w:rFonts w:hAnsi="メイリオ"/>
          <w:color w:val="auto"/>
        </w:rPr>
        <w:t>と</w:t>
      </w:r>
      <w:r w:rsidRPr="00167D02">
        <w:rPr>
          <w:rFonts w:hAnsi="メイリオ"/>
          <w:b/>
          <w:color w:val="000000" w:themeColor="text1"/>
        </w:rPr>
        <w:t>育児・介護休業法</w:t>
      </w:r>
      <w:r w:rsidRPr="00A5756E">
        <w:rPr>
          <w:rFonts w:hAnsi="メイリオ"/>
          <w:color w:val="auto"/>
        </w:rPr>
        <w:t xml:space="preserve">では、以下のような </w:t>
      </w:r>
      <w:r w:rsidRPr="00A5756E">
        <w:rPr>
          <w:rFonts w:hAnsi="メイリオ"/>
          <w:b/>
          <w:color w:val="auto"/>
        </w:rPr>
        <w:t>「</w:t>
      </w:r>
      <w:r w:rsidRPr="00A5756E">
        <w:rPr>
          <w:rFonts w:hAnsi="メイリオ" w:hint="eastAsia"/>
          <w:b/>
          <w:bCs/>
          <w:color w:val="auto"/>
        </w:rPr>
        <w:t>事由</w:t>
      </w:r>
      <w:r w:rsidRPr="00A5756E">
        <w:rPr>
          <w:rFonts w:hAnsi="メイリオ" w:hint="eastAsia"/>
          <w:b/>
          <w:color w:val="auto"/>
        </w:rPr>
        <w:t>」</w:t>
      </w:r>
      <w:r w:rsidRPr="00A5756E">
        <w:rPr>
          <w:rFonts w:hAnsi="メイリオ" w:hint="eastAsia"/>
          <w:color w:val="auto"/>
        </w:rPr>
        <w:t>を</w:t>
      </w:r>
    </w:p>
    <w:p w:rsidR="008D6CB3" w:rsidRPr="00C514FD" w:rsidRDefault="00C514FD" w:rsidP="00A5756E">
      <w:pPr>
        <w:pStyle w:val="Default"/>
        <w:ind w:left="120"/>
        <w:rPr>
          <w:rFonts w:ascii="Meiryo UI" w:eastAsia="Meiryo UI" w:hAnsi="Meiryo UI" w:cs="Meiryo UI"/>
        </w:rPr>
      </w:pPr>
      <w:r w:rsidRPr="00A5756E">
        <w:rPr>
          <w:rFonts w:hAnsi="メイリオ" w:hint="eastAsia"/>
          <w:b/>
          <w:bCs/>
          <w:color w:val="auto"/>
        </w:rPr>
        <w:t>理由として</w:t>
      </w:r>
      <w:r w:rsidRPr="00A5756E">
        <w:rPr>
          <w:rFonts w:hAnsi="メイリオ" w:hint="eastAsia"/>
          <w:b/>
          <w:color w:val="FF0000"/>
        </w:rPr>
        <w:t>「</w:t>
      </w:r>
      <w:r w:rsidRPr="00A5756E">
        <w:rPr>
          <w:rFonts w:hAnsi="メイリオ" w:hint="eastAsia"/>
          <w:b/>
          <w:bCs/>
          <w:color w:val="FF0000"/>
        </w:rPr>
        <w:t>不利益取扱い</w:t>
      </w:r>
      <w:r w:rsidRPr="00A5756E">
        <w:rPr>
          <w:rFonts w:hAnsi="メイリオ" w:hint="eastAsia"/>
          <w:b/>
          <w:color w:val="FF0000"/>
        </w:rPr>
        <w:t>」</w:t>
      </w:r>
      <w:r w:rsidRPr="00A5756E">
        <w:rPr>
          <w:rFonts w:hAnsi="メイリオ" w:hint="eastAsia"/>
          <w:color w:val="auto"/>
        </w:rPr>
        <w:t xml:space="preserve">を行うことは </w:t>
      </w:r>
      <w:r w:rsidRPr="00A5756E">
        <w:rPr>
          <w:rFonts w:hAnsi="メイリオ" w:hint="eastAsia"/>
          <w:b/>
          <w:bCs/>
          <w:color w:val="FF0000"/>
        </w:rPr>
        <w:t xml:space="preserve">違法 </w:t>
      </w:r>
      <w:r w:rsidRPr="00A5756E">
        <w:rPr>
          <w:rFonts w:hAnsi="メイリオ" w:hint="eastAsia"/>
          <w:color w:val="auto"/>
        </w:rPr>
        <w:t>となります</w:t>
      </w:r>
    </w:p>
    <w:p w:rsidR="008D6CB3" w:rsidRPr="003C1972" w:rsidRDefault="00A5756E" w:rsidP="008D6CB3">
      <w:r>
        <w:rPr>
          <w:noProof/>
        </w:rPr>
        <mc:AlternateContent>
          <mc:Choice Requires="wps">
            <w:drawing>
              <wp:anchor distT="0" distB="0" distL="114300" distR="114300" simplePos="0" relativeHeight="251681792" behindDoc="0" locked="0" layoutInCell="1" allowOverlap="1" wp14:anchorId="74B82CD5" wp14:editId="589CD7D8">
                <wp:simplePos x="0" y="0"/>
                <wp:positionH relativeFrom="column">
                  <wp:posOffset>-28574</wp:posOffset>
                </wp:positionH>
                <wp:positionV relativeFrom="paragraph">
                  <wp:posOffset>150495</wp:posOffset>
                </wp:positionV>
                <wp:extent cx="3092450" cy="352425"/>
                <wp:effectExtent l="0" t="0" r="12700" b="28575"/>
                <wp:wrapNone/>
                <wp:docPr id="17" name="ホームベース 17"/>
                <wp:cNvGraphicFramePr/>
                <a:graphic xmlns:a="http://schemas.openxmlformats.org/drawingml/2006/main">
                  <a:graphicData uri="http://schemas.microsoft.com/office/word/2010/wordprocessingShape">
                    <wps:wsp>
                      <wps:cNvSpPr/>
                      <wps:spPr>
                        <a:xfrm>
                          <a:off x="0" y="0"/>
                          <a:ext cx="309245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CB3" w:rsidRPr="00F15DA5" w:rsidRDefault="008D6CB3" w:rsidP="008D6CB3">
                            <w:pPr>
                              <w:jc w:val="center"/>
                              <w:rPr>
                                <w:rFonts w:ascii="Meiryo UI" w:eastAsia="Meiryo UI" w:hAnsi="Meiryo UI" w:cs="Meiryo UI"/>
                                <w:b/>
                                <w:sz w:val="28"/>
                                <w:szCs w:val="28"/>
                              </w:rPr>
                            </w:pPr>
                            <w:r>
                              <w:rPr>
                                <w:rFonts w:hint="eastAsia"/>
                              </w:rPr>
                              <w:t xml:space="preserve">　</w:t>
                            </w:r>
                            <w:r w:rsidRPr="00F15DA5">
                              <w:rPr>
                                <w:rFonts w:ascii="Meiryo UI" w:eastAsia="Meiryo UI" w:hAnsi="Meiryo UI" w:cs="Meiryo UI" w:hint="eastAsia"/>
                                <w:b/>
                                <w:sz w:val="28"/>
                                <w:szCs w:val="28"/>
                              </w:rPr>
                              <w:t>以下のような事由を理由として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7" o:spid="_x0000_s1028" type="#_x0000_t15" style="position:absolute;left:0;text-align:left;margin-left:-2.25pt;margin-top:11.85pt;width:243.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" adj="20369" fillcolor="#4f81bd [3204]" strokecolor="#243f60 [1604]" strokeweight="2pt">
                <v:textbox>
                  <w:txbxContent>
                    <w:p w:rsidR="008D6CB3" w:rsidRPr="00F15DA5" w:rsidRDefault="008D6CB3" w:rsidP="008D6CB3">
                      <w:pPr>
                        <w:jc w:val="center"/>
                        <w:rPr>
                          <w:rFonts w:ascii="Meiryo UI" w:eastAsia="Meiryo UI" w:hAnsi="Meiryo UI" w:cs="Meiryo UI"/>
                          <w:b/>
                          <w:sz w:val="28"/>
                          <w:szCs w:val="28"/>
                        </w:rPr>
                      </w:pPr>
                      <w:r>
                        <w:rPr>
                          <w:rFonts w:hint="eastAsia"/>
                        </w:rPr>
                        <w:t xml:space="preserve">　</w:t>
                      </w:r>
                      <w:r w:rsidRPr="00F15DA5">
                        <w:rPr>
                          <w:rFonts w:ascii="Meiryo UI" w:eastAsia="Meiryo UI" w:hAnsi="Meiryo UI" w:cs="Meiryo UI" w:hint="eastAsia"/>
                          <w:b/>
                          <w:sz w:val="28"/>
                          <w:szCs w:val="28"/>
                        </w:rPr>
                        <w:t>以下のような事由を理由として</w:t>
                      </w:r>
                    </w:p>
                  </w:txbxContent>
                </v:textbox>
              </v:shape>
            </w:pict>
          </mc:Fallback>
        </mc:AlternateContent>
      </w:r>
      <w:r w:rsidR="006D1376">
        <w:rPr>
          <w:noProof/>
        </w:rPr>
        <mc:AlternateContent>
          <mc:Choice Requires="wps">
            <w:drawing>
              <wp:anchor distT="0" distB="0" distL="114300" distR="114300" simplePos="0" relativeHeight="251682816" behindDoc="0" locked="0" layoutInCell="1" allowOverlap="1" wp14:anchorId="2CA5FEDF" wp14:editId="772F82C1">
                <wp:simplePos x="0" y="0"/>
                <wp:positionH relativeFrom="column">
                  <wp:posOffset>3067050</wp:posOffset>
                </wp:positionH>
                <wp:positionV relativeFrom="paragraph">
                  <wp:posOffset>128905</wp:posOffset>
                </wp:positionV>
                <wp:extent cx="3183255" cy="36195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318325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CB3" w:rsidRPr="00F15DA5" w:rsidRDefault="008D6CB3" w:rsidP="008D6CB3">
                            <w:pPr>
                              <w:jc w:val="center"/>
                              <w:rPr>
                                <w:rFonts w:ascii="Meiryo UI" w:eastAsia="Meiryo UI" w:hAnsi="Meiryo UI" w:cs="Meiryo UI"/>
                                <w:b/>
                                <w:sz w:val="28"/>
                                <w:szCs w:val="28"/>
                              </w:rPr>
                            </w:pPr>
                            <w:r w:rsidRPr="00F15DA5">
                              <w:rPr>
                                <w:rFonts w:ascii="Meiryo UI" w:eastAsia="Meiryo UI" w:hAnsi="Meiryo UI" w:cs="Meiryo UI" w:hint="eastAsia"/>
                                <w:b/>
                                <w:sz w:val="28"/>
                                <w:szCs w:val="28"/>
                              </w:rPr>
                              <w:t>不利益取り扱いを行うことは違法です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left:0;text-align:left;margin-left:241.5pt;margin-top:10.15pt;width:250.6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" fillcolor="#4f81bd [3204]" strokecolor="#243f60 [1604]" strokeweight="2pt">
                <v:textbox>
                  <w:txbxContent>
                    <w:p w:rsidR="008D6CB3" w:rsidRPr="00F15DA5" w:rsidRDefault="008D6CB3" w:rsidP="008D6CB3">
                      <w:pPr>
                        <w:jc w:val="center"/>
                        <w:rPr>
                          <w:rFonts w:ascii="Meiryo UI" w:eastAsia="Meiryo UI" w:hAnsi="Meiryo UI" w:cs="Meiryo UI"/>
                          <w:b/>
                          <w:sz w:val="28"/>
                          <w:szCs w:val="28"/>
                        </w:rPr>
                      </w:pPr>
                      <w:r w:rsidRPr="00F15DA5">
                        <w:rPr>
                          <w:rFonts w:ascii="Meiryo UI" w:eastAsia="Meiryo UI" w:hAnsi="Meiryo UI" w:cs="Meiryo UI" w:hint="eastAsia"/>
                          <w:b/>
                          <w:sz w:val="28"/>
                          <w:szCs w:val="28"/>
                        </w:rPr>
                        <w:t>不利益取り扱いを行うことは違法です</w:t>
                      </w:r>
                    </w:p>
                  </w:txbxContent>
                </v:textbox>
              </v:rect>
            </w:pict>
          </mc:Fallback>
        </mc:AlternateContent>
      </w:r>
    </w:p>
    <w:p w:rsidR="008D6CB3" w:rsidRPr="003C1972" w:rsidRDefault="008D6CB3" w:rsidP="008D6CB3"/>
    <w:p w:rsidR="008D6CB3" w:rsidRPr="003C1972" w:rsidRDefault="008D6CB3" w:rsidP="008D6CB3"/>
    <w:p w:rsidR="008D6CB3" w:rsidRPr="003C1972" w:rsidRDefault="00FD222D" w:rsidP="008D6CB3">
      <w:r>
        <w:rPr>
          <w:noProof/>
        </w:rPr>
        <mc:AlternateContent>
          <mc:Choice Requires="wps">
            <w:drawing>
              <wp:anchor distT="0" distB="0" distL="114300" distR="114300" simplePos="0" relativeHeight="251677696" behindDoc="0" locked="0" layoutInCell="1" allowOverlap="1" wp14:anchorId="198D6041" wp14:editId="5FB24B18">
                <wp:simplePos x="0" y="0"/>
                <wp:positionH relativeFrom="column">
                  <wp:posOffset>-57150</wp:posOffset>
                </wp:positionH>
                <wp:positionV relativeFrom="paragraph">
                  <wp:posOffset>23495</wp:posOffset>
                </wp:positionV>
                <wp:extent cx="3124200" cy="27241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124200" cy="2724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6CB3" w:rsidRPr="000A79FD" w:rsidRDefault="008D6CB3" w:rsidP="008D6CB3">
                            <w:pPr>
                              <w:pStyle w:val="Default"/>
                              <w:rPr>
                                <w:rFonts w:cs="Times New Roman"/>
                                <w:color w:val="auto"/>
                                <w:u w:val="single"/>
                                <w:shd w:val="clear" w:color="auto" w:fill="DAEEF3" w:themeFill="accent5" w:themeFillTint="33"/>
                              </w:rPr>
                            </w:pPr>
                            <w:r w:rsidRPr="000A79FD">
                              <w:rPr>
                                <w:rFonts w:cs="Times New Roman" w:hint="eastAsia"/>
                                <w:color w:val="auto"/>
                                <w:u w:val="single"/>
                                <w:shd w:val="clear" w:color="auto" w:fill="DAEEF3" w:themeFill="accent5" w:themeFillTint="33"/>
                              </w:rPr>
                              <w:t>妊娠中・産後の女性</w:t>
                            </w:r>
                            <w:r w:rsidRPr="000A79FD">
                              <w:rPr>
                                <w:rFonts w:cs="Times New Roman"/>
                                <w:color w:val="auto"/>
                                <w:u w:val="single"/>
                                <w:shd w:val="clear" w:color="auto" w:fill="DAEEF3" w:themeFill="accent5" w:themeFillTint="33"/>
                              </w:rPr>
                              <w:t>労働者の</w:t>
                            </w:r>
                            <w:r w:rsidRPr="000A79FD">
                              <w:rPr>
                                <w:rFonts w:cs="Times New Roman" w:hint="eastAsia"/>
                                <w:color w:val="auto"/>
                                <w:u w:val="single"/>
                                <w:shd w:val="clear" w:color="auto" w:fill="DAEEF3" w:themeFill="accent5" w:themeFillTint="33"/>
                              </w:rPr>
                              <w:t>・・・</w:t>
                            </w:r>
                            <w:r w:rsidRPr="000A79FD">
                              <w:rPr>
                                <w:rFonts w:cs="Times New Roman"/>
                                <w:color w:val="auto"/>
                                <w:u w:val="single"/>
                                <w:shd w:val="clear" w:color="auto" w:fill="DAEEF3" w:themeFill="accent5" w:themeFillTint="33"/>
                              </w:rPr>
                              <w:t xml:space="preserve"> </w:t>
                            </w:r>
                          </w:p>
                          <w:p w:rsidR="00AD0A8E" w:rsidRDefault="008D6CB3" w:rsidP="00453D6A">
                            <w:pPr>
                              <w:pStyle w:val="Default"/>
                              <w:ind w:firstLineChars="100" w:firstLine="220"/>
                              <w:rPr>
                                <w:rFonts w:cs="Times New Roman"/>
                                <w:color w:val="auto"/>
                                <w:sz w:val="22"/>
                                <w:szCs w:val="22"/>
                                <w:shd w:val="clear" w:color="auto" w:fill="DAEEF3" w:themeFill="accent5" w:themeFillTint="33"/>
                              </w:rPr>
                            </w:pPr>
                            <w:r w:rsidRPr="00453D6A">
                              <w:rPr>
                                <w:rFonts w:cs="Times New Roman"/>
                                <w:color w:val="auto"/>
                                <w:sz w:val="22"/>
                                <w:szCs w:val="22"/>
                                <w:shd w:val="clear" w:color="auto" w:fill="DAEEF3" w:themeFill="accent5" w:themeFillTint="33"/>
                              </w:rPr>
                              <w:t xml:space="preserve">妊娠、出産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妊婦健診などの母性健康管理</w:t>
                            </w:r>
                          </w:p>
                          <w:p w:rsidR="008D6CB3" w:rsidRPr="00453D6A" w:rsidRDefault="008D6CB3" w:rsidP="00AD0A8E">
                            <w:pPr>
                              <w:pStyle w:val="Default"/>
                              <w:rPr>
                                <w:rFonts w:cs="Times New Roman"/>
                                <w:color w:val="auto"/>
                                <w:sz w:val="22"/>
                                <w:szCs w:val="22"/>
                                <w:shd w:val="clear" w:color="auto" w:fill="DAEEF3" w:themeFill="accent5" w:themeFillTint="33"/>
                              </w:rPr>
                            </w:pPr>
                            <w:r w:rsidRPr="00453D6A">
                              <w:rPr>
                                <w:rFonts w:cs="Times New Roman"/>
                                <w:color w:val="auto"/>
                                <w:sz w:val="22"/>
                                <w:szCs w:val="22"/>
                                <w:shd w:val="clear" w:color="auto" w:fill="DAEEF3" w:themeFill="accent5" w:themeFillTint="33"/>
                              </w:rPr>
                              <w:t xml:space="preserve">措置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産前・産後休業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軽易な業務への転換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つわり、切迫流産などで仕事ができない、労働能率が低下した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育児時間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時間外労働、休日労働、深夜業をしない </w:t>
                            </w:r>
                          </w:p>
                          <w:p w:rsidR="008D6CB3" w:rsidRPr="000A79FD" w:rsidRDefault="008D6CB3" w:rsidP="008D6CB3">
                            <w:pPr>
                              <w:pStyle w:val="Default"/>
                              <w:rPr>
                                <w:rFonts w:cs="Times New Roman"/>
                                <w:color w:val="auto"/>
                                <w:u w:val="single"/>
                                <w:shd w:val="clear" w:color="auto" w:fill="DAEEF3" w:themeFill="accent5" w:themeFillTint="33"/>
                              </w:rPr>
                            </w:pPr>
                            <w:r w:rsidRPr="000A79FD">
                              <w:rPr>
                                <w:rFonts w:cs="Times New Roman"/>
                                <w:color w:val="auto"/>
                                <w:u w:val="single"/>
                                <w:shd w:val="clear" w:color="auto" w:fill="DAEEF3" w:themeFill="accent5" w:themeFillTint="33"/>
                              </w:rPr>
                              <w:t>子どもを持つ労働者の</w:t>
                            </w:r>
                            <w:r w:rsidRPr="000A79FD">
                              <w:rPr>
                                <w:rFonts w:cs="Times New Roman" w:hint="eastAsia"/>
                                <w:color w:val="auto"/>
                                <w:u w:val="single"/>
                                <w:shd w:val="clear" w:color="auto" w:fill="DAEEF3" w:themeFill="accent5" w:themeFillTint="33"/>
                              </w:rPr>
                              <w:t>・・・</w:t>
                            </w:r>
                            <w:r w:rsidRPr="000A79FD">
                              <w:rPr>
                                <w:rFonts w:cs="Times New Roman"/>
                                <w:color w:val="auto"/>
                                <w:u w:val="single"/>
                                <w:shd w:val="clear" w:color="auto" w:fill="DAEEF3" w:themeFill="accent5" w:themeFillTint="33"/>
                              </w:rPr>
                              <w:t xml:space="preserve"> </w:t>
                            </w:r>
                          </w:p>
                          <w:p w:rsidR="008D6CB3" w:rsidRPr="00453D6A" w:rsidRDefault="008D6CB3" w:rsidP="00453D6A">
                            <w:pPr>
                              <w:pStyle w:val="Default"/>
                              <w:ind w:firstLineChars="50" w:firstLine="110"/>
                              <w:rPr>
                                <w:sz w:val="22"/>
                                <w:szCs w:val="22"/>
                                <w:shd w:val="clear" w:color="auto" w:fill="DAEEF3" w:themeFill="accent5" w:themeFillTint="33"/>
                              </w:rPr>
                            </w:pPr>
                            <w:r w:rsidRPr="00453D6A">
                              <w:rPr>
                                <w:rFonts w:cs="Times New Roman"/>
                                <w:color w:val="auto"/>
                                <w:sz w:val="22"/>
                                <w:szCs w:val="22"/>
                                <w:shd w:val="clear" w:color="auto" w:fill="DAEEF3" w:themeFill="accent5" w:themeFillTint="33"/>
                              </w:rPr>
                              <w:t xml:space="preserve">育児休業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短時間勤務</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子の看護休暇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時間外</w:t>
                            </w:r>
                            <w:r w:rsidR="00D634A9" w:rsidRPr="00D634A9">
                              <w:rPr>
                                <w:rFonts w:cs="Times New Roman"/>
                                <w:color w:val="auto"/>
                                <w:shd w:val="clear" w:color="auto" w:fill="DAEEF3" w:themeFill="accent5" w:themeFillTint="33"/>
                              </w:rPr>
                              <w:t>労働、深夜業をしない</w:t>
                            </w:r>
                            <w:r w:rsidRPr="00D634A9">
                              <w:rPr>
                                <w:rFonts w:cs="Times New Roman" w:hint="eastAsia"/>
                                <w:color w:val="auto"/>
                                <w:sz w:val="22"/>
                                <w:szCs w:val="22"/>
                                <w:shd w:val="clear" w:color="auto" w:fill="DAEEF3" w:themeFill="accent5" w:themeFillTint="3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9" style="position:absolute;left:0;text-align:left;margin-left:-4.5pt;margin-top:1.85pt;width:246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" fillcolor="white [3201]" strokecolor="#f79646 [3209]" strokeweight="2pt">
                <v:textbox>
                  <w:txbxContent>
                    <w:p w:rsidR="008D6CB3" w:rsidRPr="000A79FD" w:rsidRDefault="008D6CB3" w:rsidP="008D6CB3">
                      <w:pPr>
                        <w:pStyle w:val="Default"/>
                        <w:rPr>
                          <w:rFonts w:cs="Times New Roman"/>
                          <w:color w:val="auto"/>
                          <w:u w:val="single"/>
                          <w:shd w:val="clear" w:color="auto" w:fill="DAEEF3" w:themeFill="accent5" w:themeFillTint="33"/>
                        </w:rPr>
                      </w:pPr>
                      <w:r w:rsidRPr="000A79FD">
                        <w:rPr>
                          <w:rFonts w:cs="Times New Roman" w:hint="eastAsia"/>
                          <w:color w:val="auto"/>
                          <w:u w:val="single"/>
                          <w:shd w:val="clear" w:color="auto" w:fill="DAEEF3" w:themeFill="accent5" w:themeFillTint="33"/>
                        </w:rPr>
                        <w:t>妊娠中・産後の女性</w:t>
                      </w:r>
                      <w:r w:rsidRPr="000A79FD">
                        <w:rPr>
                          <w:rFonts w:cs="Times New Roman"/>
                          <w:color w:val="auto"/>
                          <w:u w:val="single"/>
                          <w:shd w:val="clear" w:color="auto" w:fill="DAEEF3" w:themeFill="accent5" w:themeFillTint="33"/>
                        </w:rPr>
                        <w:t>労働者の</w:t>
                      </w:r>
                      <w:r w:rsidRPr="000A79FD">
                        <w:rPr>
                          <w:rFonts w:cs="Times New Roman" w:hint="eastAsia"/>
                          <w:color w:val="auto"/>
                          <w:u w:val="single"/>
                          <w:shd w:val="clear" w:color="auto" w:fill="DAEEF3" w:themeFill="accent5" w:themeFillTint="33"/>
                        </w:rPr>
                        <w:t>・・・</w:t>
                      </w:r>
                      <w:r w:rsidRPr="000A79FD">
                        <w:rPr>
                          <w:rFonts w:cs="Times New Roman"/>
                          <w:color w:val="auto"/>
                          <w:u w:val="single"/>
                          <w:shd w:val="clear" w:color="auto" w:fill="DAEEF3" w:themeFill="accent5" w:themeFillTint="33"/>
                        </w:rPr>
                        <w:t xml:space="preserve"> </w:t>
                      </w:r>
                    </w:p>
                    <w:p w:rsidR="00AD0A8E" w:rsidRDefault="008D6CB3" w:rsidP="00453D6A">
                      <w:pPr>
                        <w:pStyle w:val="Default"/>
                        <w:ind w:firstLineChars="100" w:firstLine="220"/>
                        <w:rPr>
                          <w:rFonts w:cs="Times New Roman" w:hint="eastAsia"/>
                          <w:color w:val="auto"/>
                          <w:sz w:val="22"/>
                          <w:szCs w:val="22"/>
                          <w:shd w:val="clear" w:color="auto" w:fill="DAEEF3" w:themeFill="accent5" w:themeFillTint="33"/>
                        </w:rPr>
                      </w:pPr>
                      <w:r w:rsidRPr="00453D6A">
                        <w:rPr>
                          <w:rFonts w:cs="Times New Roman"/>
                          <w:color w:val="auto"/>
                          <w:sz w:val="22"/>
                          <w:szCs w:val="22"/>
                          <w:shd w:val="clear" w:color="auto" w:fill="DAEEF3" w:themeFill="accent5" w:themeFillTint="33"/>
                        </w:rPr>
                        <w:t xml:space="preserve">妊娠、出産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妊婦健診などの母性健康管理</w:t>
                      </w:r>
                    </w:p>
                    <w:p w:rsidR="008D6CB3" w:rsidRPr="00453D6A" w:rsidRDefault="008D6CB3" w:rsidP="00AD0A8E">
                      <w:pPr>
                        <w:pStyle w:val="Default"/>
                        <w:rPr>
                          <w:rFonts w:cs="Times New Roman"/>
                          <w:color w:val="auto"/>
                          <w:sz w:val="22"/>
                          <w:szCs w:val="22"/>
                          <w:shd w:val="clear" w:color="auto" w:fill="DAEEF3" w:themeFill="accent5" w:themeFillTint="33"/>
                        </w:rPr>
                      </w:pPr>
                      <w:r w:rsidRPr="00453D6A">
                        <w:rPr>
                          <w:rFonts w:cs="Times New Roman"/>
                          <w:color w:val="auto"/>
                          <w:sz w:val="22"/>
                          <w:szCs w:val="22"/>
                          <w:shd w:val="clear" w:color="auto" w:fill="DAEEF3" w:themeFill="accent5" w:themeFillTint="33"/>
                        </w:rPr>
                        <w:t xml:space="preserve">措置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産前・産後休業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軽易な業務への転換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つわり、切迫流産などで仕事ができない、労働能率が低下した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育児時間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時間外労働、休日労働、深夜業をしない </w:t>
                      </w:r>
                    </w:p>
                    <w:p w:rsidR="008D6CB3" w:rsidRPr="000A79FD" w:rsidRDefault="008D6CB3" w:rsidP="008D6CB3">
                      <w:pPr>
                        <w:pStyle w:val="Default"/>
                        <w:rPr>
                          <w:rFonts w:cs="Times New Roman"/>
                          <w:color w:val="auto"/>
                          <w:u w:val="single"/>
                          <w:shd w:val="clear" w:color="auto" w:fill="DAEEF3" w:themeFill="accent5" w:themeFillTint="33"/>
                        </w:rPr>
                      </w:pPr>
                      <w:r w:rsidRPr="000A79FD">
                        <w:rPr>
                          <w:rFonts w:cs="Times New Roman"/>
                          <w:color w:val="auto"/>
                          <w:u w:val="single"/>
                          <w:shd w:val="clear" w:color="auto" w:fill="DAEEF3" w:themeFill="accent5" w:themeFillTint="33"/>
                        </w:rPr>
                        <w:t>子どもを持つ労働者の</w:t>
                      </w:r>
                      <w:r w:rsidRPr="000A79FD">
                        <w:rPr>
                          <w:rFonts w:cs="Times New Roman" w:hint="eastAsia"/>
                          <w:color w:val="auto"/>
                          <w:u w:val="single"/>
                          <w:shd w:val="clear" w:color="auto" w:fill="DAEEF3" w:themeFill="accent5" w:themeFillTint="33"/>
                        </w:rPr>
                        <w:t>・・・</w:t>
                      </w:r>
                      <w:r w:rsidRPr="000A79FD">
                        <w:rPr>
                          <w:rFonts w:cs="Times New Roman"/>
                          <w:color w:val="auto"/>
                          <w:u w:val="single"/>
                          <w:shd w:val="clear" w:color="auto" w:fill="DAEEF3" w:themeFill="accent5" w:themeFillTint="33"/>
                        </w:rPr>
                        <w:t xml:space="preserve"> </w:t>
                      </w:r>
                    </w:p>
                    <w:p w:rsidR="008D6CB3" w:rsidRPr="00453D6A" w:rsidRDefault="008D6CB3" w:rsidP="00453D6A">
                      <w:pPr>
                        <w:pStyle w:val="Default"/>
                        <w:ind w:firstLineChars="50" w:firstLine="110"/>
                        <w:rPr>
                          <w:sz w:val="22"/>
                          <w:szCs w:val="22"/>
                          <w:shd w:val="clear" w:color="auto" w:fill="DAEEF3" w:themeFill="accent5" w:themeFillTint="33"/>
                        </w:rPr>
                      </w:pPr>
                      <w:r w:rsidRPr="00453D6A">
                        <w:rPr>
                          <w:rFonts w:cs="Times New Roman"/>
                          <w:color w:val="auto"/>
                          <w:sz w:val="22"/>
                          <w:szCs w:val="22"/>
                          <w:shd w:val="clear" w:color="auto" w:fill="DAEEF3" w:themeFill="accent5" w:themeFillTint="33"/>
                        </w:rPr>
                        <w:t xml:space="preserve">育児休業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短時間勤務</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 xml:space="preserve">子の看護休暇 </w:t>
                      </w:r>
                      <w:r w:rsidRPr="00453D6A">
                        <w:rPr>
                          <w:rFonts w:cs="Times New Roman" w:hint="eastAsia"/>
                          <w:color w:val="auto"/>
                          <w:sz w:val="22"/>
                          <w:szCs w:val="22"/>
                          <w:shd w:val="clear" w:color="auto" w:fill="DAEEF3" w:themeFill="accent5" w:themeFillTint="33"/>
                        </w:rPr>
                        <w:t>/</w:t>
                      </w:r>
                      <w:r w:rsidRPr="00453D6A">
                        <w:rPr>
                          <w:rFonts w:cs="Times New Roman"/>
                          <w:color w:val="auto"/>
                          <w:sz w:val="22"/>
                          <w:szCs w:val="22"/>
                          <w:shd w:val="clear" w:color="auto" w:fill="DAEEF3" w:themeFill="accent5" w:themeFillTint="33"/>
                        </w:rPr>
                        <w:t>時間外</w:t>
                      </w:r>
                      <w:r w:rsidR="00D634A9" w:rsidRPr="00D634A9">
                        <w:rPr>
                          <w:rFonts w:cs="Times New Roman"/>
                          <w:color w:val="auto"/>
                          <w:shd w:val="clear" w:color="auto" w:fill="DAEEF3" w:themeFill="accent5" w:themeFillTint="33"/>
                        </w:rPr>
                        <w:t>労働、深夜業をしない</w:t>
                      </w:r>
                      <w:r w:rsidRPr="00D634A9">
                        <w:rPr>
                          <w:rFonts w:cs="Times New Roman" w:hint="eastAsia"/>
                          <w:color w:val="auto"/>
                          <w:sz w:val="22"/>
                          <w:szCs w:val="22"/>
                          <w:shd w:val="clear" w:color="auto" w:fill="DAEEF3" w:themeFill="accent5" w:themeFillTint="33"/>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222DA04" wp14:editId="2E129290">
                <wp:simplePos x="0" y="0"/>
                <wp:positionH relativeFrom="column">
                  <wp:posOffset>3105150</wp:posOffset>
                </wp:positionH>
                <wp:positionV relativeFrom="paragraph">
                  <wp:posOffset>12065</wp:posOffset>
                </wp:positionV>
                <wp:extent cx="3145155" cy="2867025"/>
                <wp:effectExtent l="0" t="0" r="17145" b="28575"/>
                <wp:wrapNone/>
                <wp:docPr id="18" name="正方形/長方形 18"/>
                <wp:cNvGraphicFramePr/>
                <a:graphic xmlns:a="http://schemas.openxmlformats.org/drawingml/2006/main">
                  <a:graphicData uri="http://schemas.microsoft.com/office/word/2010/wordprocessingShape">
                    <wps:wsp>
                      <wps:cNvSpPr/>
                      <wps:spPr>
                        <a:xfrm>
                          <a:off x="0" y="0"/>
                          <a:ext cx="3145155" cy="2867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D6CB3" w:rsidRPr="000A79FD" w:rsidRDefault="008D6CB3" w:rsidP="008D6CB3">
                            <w:pPr>
                              <w:pStyle w:val="Default"/>
                              <w:rPr>
                                <w:rFonts w:cs="Times New Roman"/>
                                <w:color w:val="auto"/>
                                <w:u w:val="single"/>
                                <w:shd w:val="clear" w:color="auto" w:fill="D6E3BC" w:themeFill="accent3" w:themeFillTint="66"/>
                              </w:rPr>
                            </w:pPr>
                            <w:r w:rsidRPr="000A79FD">
                              <w:rPr>
                                <w:rFonts w:cs="Times New Roman"/>
                                <w:color w:val="auto"/>
                                <w:u w:val="single"/>
                                <w:shd w:val="clear" w:color="auto" w:fill="D6E3BC" w:themeFill="accent3" w:themeFillTint="66"/>
                              </w:rPr>
                              <w:t xml:space="preserve">不利益取扱いの例 </w:t>
                            </w:r>
                          </w:p>
                          <w:p w:rsidR="00AD0A8E" w:rsidRDefault="008D6CB3" w:rsidP="00453D6A">
                            <w:pPr>
                              <w:pStyle w:val="Default"/>
                              <w:ind w:firstLineChars="100" w:firstLine="220"/>
                              <w:rPr>
                                <w:rFonts w:cs="Times New Roman"/>
                                <w:color w:val="auto"/>
                                <w:sz w:val="22"/>
                                <w:szCs w:val="22"/>
                                <w:shd w:val="clear" w:color="auto" w:fill="D6E3BC" w:themeFill="accent3" w:themeFillTint="66"/>
                              </w:rPr>
                            </w:pPr>
                            <w:r w:rsidRPr="00453D6A">
                              <w:rPr>
                                <w:rFonts w:cs="Times New Roman"/>
                                <w:color w:val="auto"/>
                                <w:sz w:val="22"/>
                                <w:szCs w:val="22"/>
                                <w:shd w:val="clear" w:color="auto" w:fill="D6E3BC" w:themeFill="accent3" w:themeFillTint="66"/>
                              </w:rPr>
                              <w:t>解雇</w:t>
                            </w:r>
                            <w:r w:rsidRPr="00453D6A">
                              <w:rPr>
                                <w:rFonts w:cs="Times New Roman" w:hint="eastAsia"/>
                                <w:color w:val="auto"/>
                                <w:sz w:val="22"/>
                                <w:szCs w:val="22"/>
                                <w:shd w:val="clear" w:color="auto" w:fill="D6E3BC" w:themeFill="accent3" w:themeFillTint="66"/>
                              </w:rPr>
                              <w:t xml:space="preserve"> /</w:t>
                            </w:r>
                            <w:r w:rsidRPr="00453D6A">
                              <w:rPr>
                                <w:rFonts w:cs="Times New Roman"/>
                                <w:color w:val="auto"/>
                                <w:sz w:val="22"/>
                                <w:szCs w:val="22"/>
                                <w:shd w:val="clear" w:color="auto" w:fill="D6E3BC" w:themeFill="accent3" w:themeFillTint="66"/>
                              </w:rPr>
                              <w:t xml:space="preserve">雇止め </w:t>
                            </w:r>
                            <w:r w:rsidRPr="00453D6A">
                              <w:rPr>
                                <w:rFonts w:cs="Times New Roman" w:hint="eastAsia"/>
                                <w:color w:val="auto"/>
                                <w:sz w:val="22"/>
                                <w:szCs w:val="22"/>
                                <w:shd w:val="clear" w:color="auto" w:fill="D6E3BC" w:themeFill="accent3" w:themeFillTint="66"/>
                              </w:rPr>
                              <w:t>/</w:t>
                            </w:r>
                            <w:r w:rsidR="00D634A9">
                              <w:rPr>
                                <w:rFonts w:cs="Times New Roman" w:hint="eastAsia"/>
                                <w:color w:val="auto"/>
                                <w:sz w:val="22"/>
                                <w:szCs w:val="22"/>
                                <w:shd w:val="clear" w:color="auto" w:fill="D6E3BC" w:themeFill="accent3" w:themeFillTint="66"/>
                              </w:rPr>
                              <w:t xml:space="preserve">　</w:t>
                            </w:r>
                            <w:r w:rsidRPr="00453D6A">
                              <w:rPr>
                                <w:rFonts w:cs="Times New Roman" w:hint="eastAsia"/>
                                <w:color w:val="auto"/>
                                <w:sz w:val="22"/>
                                <w:szCs w:val="22"/>
                                <w:shd w:val="clear" w:color="auto" w:fill="D6E3BC" w:themeFill="accent3" w:themeFillTint="66"/>
                              </w:rPr>
                              <w:t>契約</w:t>
                            </w:r>
                            <w:r w:rsidRPr="00453D6A">
                              <w:rPr>
                                <w:rFonts w:cs="Times New Roman"/>
                                <w:color w:val="auto"/>
                                <w:sz w:val="22"/>
                                <w:szCs w:val="22"/>
                                <w:shd w:val="clear" w:color="auto" w:fill="D6E3BC" w:themeFill="accent3" w:themeFillTint="66"/>
                              </w:rPr>
                              <w:t xml:space="preserve">更新回数の引き下げ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退職や正社員を非正規社員とするような契約内容変更の強要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降格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減給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賞与等における不利益な算定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不利益な配置変更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不利益な自宅待機命令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昇進・昇格の人事考課で不利益な評価を行う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仕事をさせない、もっぱら雑務を</w:t>
                            </w:r>
                          </w:p>
                          <w:p w:rsidR="008D6CB3" w:rsidRPr="00453D6A" w:rsidRDefault="008D6CB3" w:rsidP="00AD0A8E">
                            <w:pPr>
                              <w:pStyle w:val="Default"/>
                              <w:rPr>
                                <w:sz w:val="22"/>
                                <w:szCs w:val="22"/>
                                <w:shd w:val="clear" w:color="auto" w:fill="D6E3BC" w:themeFill="accent3" w:themeFillTint="66"/>
                              </w:rPr>
                            </w:pPr>
                            <w:r w:rsidRPr="00453D6A">
                              <w:rPr>
                                <w:rFonts w:cs="Times New Roman"/>
                                <w:color w:val="auto"/>
                                <w:sz w:val="22"/>
                                <w:szCs w:val="22"/>
                                <w:shd w:val="clear" w:color="auto" w:fill="D6E3BC" w:themeFill="accent3" w:themeFillTint="66"/>
                              </w:rPr>
                              <w:t>させるなど就業環境を害する行為をする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0" style="position:absolute;left:0;text-align:left;margin-left:244.5pt;margin-top:.95pt;width:247.65pt;height:22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" fillcolor="white [3201]" strokecolor="#f79646 [3209]" strokeweight="2pt">
                <v:textbox>
                  <w:txbxContent>
                    <w:p w:rsidR="008D6CB3" w:rsidRPr="000A79FD" w:rsidRDefault="008D6CB3" w:rsidP="008D6CB3">
                      <w:pPr>
                        <w:pStyle w:val="Default"/>
                        <w:rPr>
                          <w:rFonts w:cs="Times New Roman"/>
                          <w:color w:val="auto"/>
                          <w:u w:val="single"/>
                          <w:shd w:val="clear" w:color="auto" w:fill="D6E3BC" w:themeFill="accent3" w:themeFillTint="66"/>
                        </w:rPr>
                      </w:pPr>
                      <w:r w:rsidRPr="000A79FD">
                        <w:rPr>
                          <w:rFonts w:cs="Times New Roman"/>
                          <w:color w:val="auto"/>
                          <w:u w:val="single"/>
                          <w:shd w:val="clear" w:color="auto" w:fill="D6E3BC" w:themeFill="accent3" w:themeFillTint="66"/>
                        </w:rPr>
                        <w:t xml:space="preserve">不利益取扱いの例 </w:t>
                      </w:r>
                    </w:p>
                    <w:p w:rsidR="00AD0A8E" w:rsidRDefault="008D6CB3" w:rsidP="00453D6A">
                      <w:pPr>
                        <w:pStyle w:val="Default"/>
                        <w:ind w:firstLineChars="100" w:firstLine="220"/>
                        <w:rPr>
                          <w:rFonts w:cs="Times New Roman" w:hint="eastAsia"/>
                          <w:color w:val="auto"/>
                          <w:sz w:val="22"/>
                          <w:szCs w:val="22"/>
                          <w:shd w:val="clear" w:color="auto" w:fill="D6E3BC" w:themeFill="accent3" w:themeFillTint="66"/>
                        </w:rPr>
                      </w:pPr>
                      <w:r w:rsidRPr="00453D6A">
                        <w:rPr>
                          <w:rFonts w:cs="Times New Roman"/>
                          <w:color w:val="auto"/>
                          <w:sz w:val="22"/>
                          <w:szCs w:val="22"/>
                          <w:shd w:val="clear" w:color="auto" w:fill="D6E3BC" w:themeFill="accent3" w:themeFillTint="66"/>
                        </w:rPr>
                        <w:t>解雇</w:t>
                      </w:r>
                      <w:r w:rsidRPr="00453D6A">
                        <w:rPr>
                          <w:rFonts w:cs="Times New Roman" w:hint="eastAsia"/>
                          <w:color w:val="auto"/>
                          <w:sz w:val="22"/>
                          <w:szCs w:val="22"/>
                          <w:shd w:val="clear" w:color="auto" w:fill="D6E3BC" w:themeFill="accent3" w:themeFillTint="66"/>
                        </w:rPr>
                        <w:t xml:space="preserve"> /</w:t>
                      </w:r>
                      <w:r w:rsidRPr="00453D6A">
                        <w:rPr>
                          <w:rFonts w:cs="Times New Roman"/>
                          <w:color w:val="auto"/>
                          <w:sz w:val="22"/>
                          <w:szCs w:val="22"/>
                          <w:shd w:val="clear" w:color="auto" w:fill="D6E3BC" w:themeFill="accent3" w:themeFillTint="66"/>
                        </w:rPr>
                        <w:t xml:space="preserve">雇止め </w:t>
                      </w:r>
                      <w:r w:rsidRPr="00453D6A">
                        <w:rPr>
                          <w:rFonts w:cs="Times New Roman" w:hint="eastAsia"/>
                          <w:color w:val="auto"/>
                          <w:sz w:val="22"/>
                          <w:szCs w:val="22"/>
                          <w:shd w:val="clear" w:color="auto" w:fill="D6E3BC" w:themeFill="accent3" w:themeFillTint="66"/>
                        </w:rPr>
                        <w:t>/</w:t>
                      </w:r>
                      <w:r w:rsidR="00D634A9">
                        <w:rPr>
                          <w:rFonts w:cs="Times New Roman" w:hint="eastAsia"/>
                          <w:color w:val="auto"/>
                          <w:sz w:val="22"/>
                          <w:szCs w:val="22"/>
                          <w:shd w:val="clear" w:color="auto" w:fill="D6E3BC" w:themeFill="accent3" w:themeFillTint="66"/>
                        </w:rPr>
                        <w:t xml:space="preserve">　</w:t>
                      </w:r>
                      <w:r w:rsidRPr="00453D6A">
                        <w:rPr>
                          <w:rFonts w:cs="Times New Roman" w:hint="eastAsia"/>
                          <w:color w:val="auto"/>
                          <w:sz w:val="22"/>
                          <w:szCs w:val="22"/>
                          <w:shd w:val="clear" w:color="auto" w:fill="D6E3BC" w:themeFill="accent3" w:themeFillTint="66"/>
                        </w:rPr>
                        <w:t>契約</w:t>
                      </w:r>
                      <w:r w:rsidRPr="00453D6A">
                        <w:rPr>
                          <w:rFonts w:cs="Times New Roman"/>
                          <w:color w:val="auto"/>
                          <w:sz w:val="22"/>
                          <w:szCs w:val="22"/>
                          <w:shd w:val="clear" w:color="auto" w:fill="D6E3BC" w:themeFill="accent3" w:themeFillTint="66"/>
                        </w:rPr>
                        <w:t xml:space="preserve">更新回数の引き下げ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退職や正社員を非正規社員とするような契約内容変更の強要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降格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減給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賞与等における不利益な算定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不利益な配置変更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不利益な自宅待機命令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 xml:space="preserve">昇進・昇格の人事考課で不利益な評価を行う </w:t>
                      </w:r>
                      <w:r w:rsidRPr="00453D6A">
                        <w:rPr>
                          <w:rFonts w:cs="Times New Roman" w:hint="eastAsia"/>
                          <w:color w:val="auto"/>
                          <w:sz w:val="22"/>
                          <w:szCs w:val="22"/>
                          <w:shd w:val="clear" w:color="auto" w:fill="D6E3BC" w:themeFill="accent3" w:themeFillTint="66"/>
                        </w:rPr>
                        <w:t>/</w:t>
                      </w:r>
                      <w:r w:rsidRPr="00453D6A">
                        <w:rPr>
                          <w:rFonts w:cs="Times New Roman"/>
                          <w:color w:val="auto"/>
                          <w:sz w:val="22"/>
                          <w:szCs w:val="22"/>
                          <w:shd w:val="clear" w:color="auto" w:fill="D6E3BC" w:themeFill="accent3" w:themeFillTint="66"/>
                        </w:rPr>
                        <w:t>仕事をさせない、もっぱら雑務を</w:t>
                      </w:r>
                    </w:p>
                    <w:p w:rsidR="008D6CB3" w:rsidRPr="00453D6A" w:rsidRDefault="008D6CB3" w:rsidP="00AD0A8E">
                      <w:pPr>
                        <w:pStyle w:val="Default"/>
                        <w:rPr>
                          <w:sz w:val="22"/>
                          <w:szCs w:val="22"/>
                          <w:shd w:val="clear" w:color="auto" w:fill="D6E3BC" w:themeFill="accent3" w:themeFillTint="66"/>
                        </w:rPr>
                      </w:pPr>
                      <w:r w:rsidRPr="00453D6A">
                        <w:rPr>
                          <w:rFonts w:cs="Times New Roman"/>
                          <w:color w:val="auto"/>
                          <w:sz w:val="22"/>
                          <w:szCs w:val="22"/>
                          <w:shd w:val="clear" w:color="auto" w:fill="D6E3BC" w:themeFill="accent3" w:themeFillTint="66"/>
                        </w:rPr>
                        <w:t>させるなど就業環境を害する行為をする</w:t>
                      </w:r>
                    </w:p>
                  </w:txbxContent>
                </v:textbox>
              </v:rect>
            </w:pict>
          </mc:Fallback>
        </mc:AlternateContent>
      </w:r>
    </w:p>
    <w:p w:rsidR="008D6CB3" w:rsidRPr="003C1972" w:rsidRDefault="008D6CB3" w:rsidP="008D6CB3"/>
    <w:p w:rsidR="008D6CB3" w:rsidRPr="00453D6A" w:rsidRDefault="008D6CB3" w:rsidP="008D6CB3"/>
    <w:p w:rsidR="008D6CB3" w:rsidRPr="003C1972" w:rsidRDefault="008D6CB3" w:rsidP="008D6CB3"/>
    <w:p w:rsidR="008D6CB3" w:rsidRPr="003C1972" w:rsidRDefault="008D6CB3" w:rsidP="008D6CB3"/>
    <w:p w:rsidR="008D6CB3" w:rsidRPr="003C1972" w:rsidRDefault="008D6CB3" w:rsidP="008D6CB3"/>
    <w:p w:rsidR="008D6CB3" w:rsidRPr="003C1972" w:rsidRDefault="008D6CB3" w:rsidP="008D6CB3"/>
    <w:p w:rsidR="008D6CB3" w:rsidRDefault="008D6CB3" w:rsidP="008D6CB3"/>
    <w:p w:rsidR="008D6CB3" w:rsidRDefault="008D6CB3" w:rsidP="008D6CB3"/>
    <w:p w:rsidR="008D6CB3" w:rsidRDefault="008D6CB3" w:rsidP="00C514FD">
      <w:pPr>
        <w:ind w:firstLineChars="300" w:firstLine="630"/>
        <w:jc w:val="center"/>
      </w:pPr>
    </w:p>
    <w:p w:rsidR="008C5691" w:rsidRDefault="008C5691" w:rsidP="008D6CB3">
      <w:r>
        <w:rPr>
          <w:rFonts w:hint="eastAsia"/>
        </w:rPr>
        <w:t xml:space="preserve">　</w:t>
      </w:r>
    </w:p>
    <w:p w:rsidR="008C5691" w:rsidRPr="008C5691" w:rsidRDefault="008C5691" w:rsidP="008C5691"/>
    <w:p w:rsidR="004C33B1" w:rsidRPr="003063D3" w:rsidRDefault="004C33B1" w:rsidP="004C33B1">
      <w:pPr>
        <w:jc w:val="center"/>
        <w:rPr>
          <w:rFonts w:ascii="Meiryo UI" w:eastAsia="Meiryo UI" w:hAnsi="Meiryo UI" w:cs="Meiryo UI"/>
          <w:b/>
          <w:sz w:val="28"/>
          <w:szCs w:val="28"/>
        </w:rPr>
      </w:pPr>
      <w:r>
        <w:rPr>
          <w:rFonts w:ascii="Meiryo UI" w:eastAsia="Meiryo UI" w:hAnsi="Meiryo UI" w:cs="Meiryo UI" w:hint="eastAsia"/>
          <w:b/>
          <w:color w:val="000000"/>
          <w:sz w:val="24"/>
        </w:rPr>
        <w:t xml:space="preserve">　</w:t>
      </w:r>
      <w:r w:rsidR="00C514FD" w:rsidRPr="003063D3">
        <w:rPr>
          <w:rFonts w:ascii="Meiryo UI" w:eastAsia="Meiryo UI" w:hAnsi="Meiryo UI" w:cs="Meiryo UI" w:hint="eastAsia"/>
          <w:b/>
          <w:noProof/>
          <w:sz w:val="24"/>
          <w:szCs w:val="24"/>
        </w:rPr>
        <w:t xml:space="preserve"> </w:t>
      </w:r>
      <w:r w:rsidRPr="003063D3">
        <w:rPr>
          <w:rFonts w:ascii="Meiryo UI" w:eastAsia="Meiryo UI" w:hAnsi="Meiryo UI" w:cs="Meiryo UI" w:hint="eastAsia"/>
          <w:b/>
          <w:noProof/>
          <w:sz w:val="24"/>
          <w:szCs w:val="24"/>
        </w:rPr>
        <mc:AlternateContent>
          <mc:Choice Requires="wps">
            <w:drawing>
              <wp:anchor distT="0" distB="0" distL="114300" distR="114300" simplePos="0" relativeHeight="251687936" behindDoc="0" locked="0" layoutInCell="1" allowOverlap="1" wp14:anchorId="6D35452C" wp14:editId="2FAB8F7D">
                <wp:simplePos x="0" y="0"/>
                <wp:positionH relativeFrom="column">
                  <wp:posOffset>933450</wp:posOffset>
                </wp:positionH>
                <wp:positionV relativeFrom="paragraph">
                  <wp:posOffset>9232900</wp:posOffset>
                </wp:positionV>
                <wp:extent cx="6082665" cy="1073150"/>
                <wp:effectExtent l="22860" t="22860" r="19050" b="279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073150"/>
                        </a:xfrm>
                        <a:prstGeom prst="roundRect">
                          <a:avLst>
                            <a:gd name="adj" fmla="val 16667"/>
                          </a:avLst>
                        </a:prstGeom>
                        <a:solidFill>
                          <a:srgbClr val="FFFFFF"/>
                        </a:solidFill>
                        <a:ln w="38100" cmpd="dbl">
                          <a:solidFill>
                            <a:srgbClr val="3366FF"/>
                          </a:solidFill>
                          <a:prstDash val="sysDot"/>
                          <a:round/>
                          <a:headEnd/>
                          <a:tailEnd/>
                        </a:ln>
                      </wps:spPr>
                      <wps:txbx>
                        <w:txbxContent>
                          <w:p w:rsidR="004C33B1" w:rsidRPr="004735BF" w:rsidRDefault="004C33B1" w:rsidP="00C514FD">
                            <w:pPr>
                              <w:ind w:firstLineChars="300" w:firstLine="663"/>
                              <w:rPr>
                                <w:rFonts w:ascii="ＭＳ Ｐゴシック" w:eastAsia="ＭＳ Ｐゴシック" w:hAnsi="ＭＳ Ｐゴシック"/>
                                <w:b/>
                                <w:sz w:val="22"/>
                              </w:rPr>
                            </w:pPr>
                            <w:r w:rsidRPr="004735BF">
                              <w:rPr>
                                <w:rFonts w:ascii="ＭＳ Ｐゴシック" w:eastAsia="ＭＳ Ｐゴシック" w:hAnsi="ＭＳ Ｐゴシック" w:hint="eastAsia"/>
                                <w:b/>
                                <w:sz w:val="22"/>
                              </w:rPr>
                              <w:t>職場のセクシュアルハラスメント対策、男女雇用機会均等法に関するお問い合わせは、</w:t>
                            </w:r>
                          </w:p>
                          <w:p w:rsidR="004C33B1" w:rsidRPr="004735BF" w:rsidRDefault="004C33B1" w:rsidP="00C514FD">
                            <w:pPr>
                              <w:ind w:firstLineChars="300" w:firstLine="723"/>
                              <w:rPr>
                                <w:rFonts w:ascii="ＭＳ Ｐゴシック" w:eastAsia="ＭＳ Ｐゴシック" w:hAnsi="ＭＳ Ｐゴシック"/>
                                <w:b/>
                                <w:color w:val="0070C0"/>
                                <w:sz w:val="24"/>
                              </w:rPr>
                            </w:pPr>
                            <w:r w:rsidRPr="004735BF">
                              <w:rPr>
                                <w:rFonts w:ascii="ＭＳ Ｐゴシック" w:eastAsia="ＭＳ Ｐゴシック" w:hAnsi="ＭＳ Ｐゴシック" w:hint="eastAsia"/>
                                <w:b/>
                                <w:color w:val="0070C0"/>
                                <w:sz w:val="24"/>
                              </w:rPr>
                              <w:t>沖縄労働局雇用均等室</w:t>
                            </w:r>
                            <w:r>
                              <w:rPr>
                                <w:rFonts w:ascii="ＭＳ Ｐゴシック" w:eastAsia="ＭＳ Ｐゴシック" w:hAnsi="ＭＳ Ｐゴシック" w:hint="eastAsia"/>
                                <w:b/>
                                <w:color w:val="0070C0"/>
                                <w:sz w:val="24"/>
                              </w:rPr>
                              <w:t xml:space="preserve">　</w:t>
                            </w:r>
                            <w:r w:rsidRPr="00F77596">
                              <w:rPr>
                                <w:rFonts w:ascii="ＭＳ Ｐゴシック" w:eastAsia="ＭＳ Ｐゴシック" w:hAnsi="ＭＳ Ｐゴシック" w:hint="eastAsia"/>
                                <w:b/>
                                <w:color w:val="000000"/>
                                <w:sz w:val="24"/>
                              </w:rPr>
                              <w:t>へ</w:t>
                            </w:r>
                          </w:p>
                          <w:p w:rsidR="004C33B1" w:rsidRPr="004735BF" w:rsidRDefault="004C33B1" w:rsidP="00C514FD">
                            <w:pPr>
                              <w:ind w:firstLineChars="500" w:firstLine="1205"/>
                              <w:rPr>
                                <w:rFonts w:ascii="ＭＳ Ｐゴシック" w:eastAsia="ＭＳ Ｐゴシック" w:hAnsi="ＭＳ Ｐゴシック"/>
                                <w:b/>
                                <w:sz w:val="24"/>
                              </w:rPr>
                            </w:pPr>
                            <w:r w:rsidRPr="004735BF">
                              <w:rPr>
                                <w:rFonts w:ascii="ＭＳ Ｐゴシック" w:eastAsia="ＭＳ Ｐゴシック" w:hAnsi="ＭＳ Ｐゴシック" w:hint="eastAsia"/>
                                <w:b/>
                                <w:sz w:val="24"/>
                              </w:rPr>
                              <w:t xml:space="preserve">TEL　０９８－８６８－４３８０　</w:t>
                            </w:r>
                          </w:p>
                          <w:p w:rsidR="004C33B1" w:rsidRDefault="004C33B1" w:rsidP="00C514FD">
                            <w:pPr>
                              <w:ind w:firstLineChars="600" w:firstLine="1260"/>
                            </w:pPr>
                            <w:r w:rsidRPr="004735BF">
                              <w:rPr>
                                <w:rFonts w:ascii="ＭＳ Ｐゴシック" w:eastAsia="ＭＳ Ｐゴシック" w:hAnsi="ＭＳ Ｐゴシック" w:hint="eastAsia"/>
                              </w:rPr>
                              <w:t>〒900-0006　那覇市おもろまち２丁目1番1号　那覇第２地方合同庁舎１号館３階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32" style="position:absolute;left:0;text-align:left;margin-left:73.5pt;margin-top:727pt;width:478.95pt;height: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" strokecolor="#36f" strokeweight="3pt">
                <v:stroke dashstyle="1 1" linestyle="thinThin"/>
                <v:textbox inset="5.85pt,.7pt,5.85pt,.7pt">
                  <w:txbxContent>
                    <w:p w:rsidR="004C33B1" w:rsidRPr="004735BF" w:rsidRDefault="004C33B1" w:rsidP="00C514FD">
                      <w:pPr>
                        <w:ind w:firstLineChars="300" w:firstLine="663"/>
                        <w:rPr>
                          <w:rFonts w:ascii="ＭＳ Ｐゴシック" w:eastAsia="ＭＳ Ｐゴシック" w:hAnsi="ＭＳ Ｐゴシック"/>
                          <w:b/>
                          <w:sz w:val="22"/>
                        </w:rPr>
                      </w:pPr>
                      <w:r w:rsidRPr="004735BF">
                        <w:rPr>
                          <w:rFonts w:ascii="ＭＳ Ｐゴシック" w:eastAsia="ＭＳ Ｐゴシック" w:hAnsi="ＭＳ Ｐゴシック" w:hint="eastAsia"/>
                          <w:b/>
                          <w:sz w:val="22"/>
                        </w:rPr>
                        <w:t>職場のセクシュアルハラスメント対策、男女雇用機会均等法に関するお問い合わせは、</w:t>
                      </w:r>
                    </w:p>
                    <w:p w:rsidR="004C33B1" w:rsidRPr="004735BF" w:rsidRDefault="004C33B1" w:rsidP="00C514FD">
                      <w:pPr>
                        <w:ind w:firstLineChars="300" w:firstLine="723"/>
                        <w:rPr>
                          <w:rFonts w:ascii="ＭＳ Ｐゴシック" w:eastAsia="ＭＳ Ｐゴシック" w:hAnsi="ＭＳ Ｐゴシック"/>
                          <w:b/>
                          <w:color w:val="0070C0"/>
                          <w:sz w:val="24"/>
                        </w:rPr>
                      </w:pPr>
                      <w:r w:rsidRPr="004735BF">
                        <w:rPr>
                          <w:rFonts w:ascii="ＭＳ Ｐゴシック" w:eastAsia="ＭＳ Ｐゴシック" w:hAnsi="ＭＳ Ｐゴシック" w:hint="eastAsia"/>
                          <w:b/>
                          <w:color w:val="0070C0"/>
                          <w:sz w:val="24"/>
                        </w:rPr>
                        <w:t>沖縄労働局雇用均等室</w:t>
                      </w:r>
                      <w:r>
                        <w:rPr>
                          <w:rFonts w:ascii="ＭＳ Ｐゴシック" w:eastAsia="ＭＳ Ｐゴシック" w:hAnsi="ＭＳ Ｐゴシック" w:hint="eastAsia"/>
                          <w:b/>
                          <w:color w:val="0070C0"/>
                          <w:sz w:val="24"/>
                        </w:rPr>
                        <w:t xml:space="preserve">　</w:t>
                      </w:r>
                      <w:r w:rsidRPr="00F77596">
                        <w:rPr>
                          <w:rFonts w:ascii="ＭＳ Ｐゴシック" w:eastAsia="ＭＳ Ｐゴシック" w:hAnsi="ＭＳ Ｐゴシック" w:hint="eastAsia"/>
                          <w:b/>
                          <w:color w:val="000000"/>
                          <w:sz w:val="24"/>
                        </w:rPr>
                        <w:t>へ</w:t>
                      </w:r>
                    </w:p>
                    <w:p w:rsidR="004C33B1" w:rsidRPr="004735BF" w:rsidRDefault="004C33B1" w:rsidP="00C514FD">
                      <w:pPr>
                        <w:ind w:firstLineChars="500" w:firstLine="1205"/>
                        <w:rPr>
                          <w:rFonts w:ascii="ＭＳ Ｐゴシック" w:eastAsia="ＭＳ Ｐゴシック" w:hAnsi="ＭＳ Ｐゴシック"/>
                          <w:b/>
                          <w:sz w:val="24"/>
                        </w:rPr>
                      </w:pPr>
                      <w:r w:rsidRPr="004735BF">
                        <w:rPr>
                          <w:rFonts w:ascii="ＭＳ Ｐゴシック" w:eastAsia="ＭＳ Ｐゴシック" w:hAnsi="ＭＳ Ｐゴシック" w:hint="eastAsia"/>
                          <w:b/>
                          <w:sz w:val="24"/>
                        </w:rPr>
                        <w:t xml:space="preserve">TEL　０９８－８６８－４３８０　</w:t>
                      </w:r>
                    </w:p>
                    <w:p w:rsidR="004C33B1" w:rsidRDefault="004C33B1" w:rsidP="00C514FD">
                      <w:pPr>
                        <w:ind w:firstLineChars="600" w:firstLine="1260"/>
                      </w:pPr>
                      <w:r w:rsidRPr="004735BF">
                        <w:rPr>
                          <w:rFonts w:ascii="ＭＳ Ｐゴシック" w:eastAsia="ＭＳ Ｐゴシック" w:hAnsi="ＭＳ Ｐゴシック" w:hint="eastAsia"/>
                        </w:rPr>
                        <w:t>〒900-0006　那覇市おもろまち２丁目1番1号　那覇第２地方合同庁舎１号館３階</w:t>
                      </w:r>
                    </w:p>
                  </w:txbxContent>
                </v:textbox>
              </v:roundrect>
            </w:pict>
          </mc:Fallback>
        </mc:AlternateContent>
      </w:r>
      <w:r w:rsidRPr="003063D3">
        <w:rPr>
          <w:rFonts w:ascii="Meiryo UI" w:eastAsia="Meiryo UI" w:hAnsi="Meiryo UI" w:cs="Meiryo UI" w:hint="eastAsia"/>
          <w:b/>
          <w:noProof/>
          <w:sz w:val="24"/>
          <w:szCs w:val="24"/>
        </w:rPr>
        <mc:AlternateContent>
          <mc:Choice Requires="wps">
            <w:drawing>
              <wp:anchor distT="0" distB="0" distL="114300" distR="114300" simplePos="0" relativeHeight="251686912" behindDoc="0" locked="0" layoutInCell="1" allowOverlap="1" wp14:anchorId="63AC7477" wp14:editId="69FCF310">
                <wp:simplePos x="0" y="0"/>
                <wp:positionH relativeFrom="column">
                  <wp:posOffset>933450</wp:posOffset>
                </wp:positionH>
                <wp:positionV relativeFrom="paragraph">
                  <wp:posOffset>9232900</wp:posOffset>
                </wp:positionV>
                <wp:extent cx="6082665" cy="1073150"/>
                <wp:effectExtent l="22860" t="22860" r="19050" b="2794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1073150"/>
                        </a:xfrm>
                        <a:prstGeom prst="roundRect">
                          <a:avLst>
                            <a:gd name="adj" fmla="val 16667"/>
                          </a:avLst>
                        </a:prstGeom>
                        <a:solidFill>
                          <a:srgbClr val="FFFFFF"/>
                        </a:solidFill>
                        <a:ln w="38100" cmpd="dbl">
                          <a:solidFill>
                            <a:srgbClr val="3366FF"/>
                          </a:solidFill>
                          <a:prstDash val="sysDot"/>
                          <a:round/>
                          <a:headEnd/>
                          <a:tailEnd/>
                        </a:ln>
                      </wps:spPr>
                      <wps:txbx>
                        <w:txbxContent>
                          <w:p w:rsidR="004C33B1" w:rsidRPr="004735BF" w:rsidRDefault="004C33B1" w:rsidP="00C514FD">
                            <w:pPr>
                              <w:ind w:firstLineChars="300" w:firstLine="663"/>
                              <w:rPr>
                                <w:rFonts w:ascii="ＭＳ Ｐゴシック" w:eastAsia="ＭＳ Ｐゴシック" w:hAnsi="ＭＳ Ｐゴシック"/>
                                <w:b/>
                                <w:sz w:val="22"/>
                              </w:rPr>
                            </w:pPr>
                            <w:r w:rsidRPr="004735BF">
                              <w:rPr>
                                <w:rFonts w:ascii="ＭＳ Ｐゴシック" w:eastAsia="ＭＳ Ｐゴシック" w:hAnsi="ＭＳ Ｐゴシック" w:hint="eastAsia"/>
                                <w:b/>
                                <w:sz w:val="22"/>
                              </w:rPr>
                              <w:t>職場のセクシュアルハラスメント対策、男女雇用機会均等法に関するお問い合わせは、</w:t>
                            </w:r>
                          </w:p>
                          <w:p w:rsidR="004C33B1" w:rsidRPr="004735BF" w:rsidRDefault="004C33B1" w:rsidP="00C514FD">
                            <w:pPr>
                              <w:ind w:firstLineChars="300" w:firstLine="723"/>
                              <w:rPr>
                                <w:rFonts w:ascii="ＭＳ Ｐゴシック" w:eastAsia="ＭＳ Ｐゴシック" w:hAnsi="ＭＳ Ｐゴシック"/>
                                <w:b/>
                                <w:color w:val="0070C0"/>
                                <w:sz w:val="24"/>
                              </w:rPr>
                            </w:pPr>
                            <w:r w:rsidRPr="004735BF">
                              <w:rPr>
                                <w:rFonts w:ascii="ＭＳ Ｐゴシック" w:eastAsia="ＭＳ Ｐゴシック" w:hAnsi="ＭＳ Ｐゴシック" w:hint="eastAsia"/>
                                <w:b/>
                                <w:color w:val="0070C0"/>
                                <w:sz w:val="24"/>
                              </w:rPr>
                              <w:t>沖縄労働局雇用均等室</w:t>
                            </w:r>
                            <w:r>
                              <w:rPr>
                                <w:rFonts w:ascii="ＭＳ Ｐゴシック" w:eastAsia="ＭＳ Ｐゴシック" w:hAnsi="ＭＳ Ｐゴシック" w:hint="eastAsia"/>
                                <w:b/>
                                <w:color w:val="0070C0"/>
                                <w:sz w:val="24"/>
                              </w:rPr>
                              <w:t xml:space="preserve">　</w:t>
                            </w:r>
                            <w:r w:rsidRPr="00F77596">
                              <w:rPr>
                                <w:rFonts w:ascii="ＭＳ Ｐゴシック" w:eastAsia="ＭＳ Ｐゴシック" w:hAnsi="ＭＳ Ｐゴシック" w:hint="eastAsia"/>
                                <w:b/>
                                <w:color w:val="000000"/>
                                <w:sz w:val="24"/>
                              </w:rPr>
                              <w:t>へ</w:t>
                            </w:r>
                          </w:p>
                          <w:p w:rsidR="004C33B1" w:rsidRPr="004735BF" w:rsidRDefault="004C33B1" w:rsidP="00C514FD">
                            <w:pPr>
                              <w:ind w:firstLineChars="500" w:firstLine="1205"/>
                              <w:rPr>
                                <w:rFonts w:ascii="ＭＳ Ｐゴシック" w:eastAsia="ＭＳ Ｐゴシック" w:hAnsi="ＭＳ Ｐゴシック"/>
                                <w:b/>
                                <w:sz w:val="24"/>
                              </w:rPr>
                            </w:pPr>
                            <w:r w:rsidRPr="004735BF">
                              <w:rPr>
                                <w:rFonts w:ascii="ＭＳ Ｐゴシック" w:eastAsia="ＭＳ Ｐゴシック" w:hAnsi="ＭＳ Ｐゴシック" w:hint="eastAsia"/>
                                <w:b/>
                                <w:sz w:val="24"/>
                              </w:rPr>
                              <w:t xml:space="preserve">TEL　０９８－８６８－４３８０　</w:t>
                            </w:r>
                          </w:p>
                          <w:p w:rsidR="004C33B1" w:rsidRDefault="004C33B1" w:rsidP="00C514FD">
                            <w:pPr>
                              <w:ind w:firstLineChars="600" w:firstLine="1260"/>
                            </w:pPr>
                            <w:r w:rsidRPr="004735BF">
                              <w:rPr>
                                <w:rFonts w:ascii="ＭＳ Ｐゴシック" w:eastAsia="ＭＳ Ｐゴシック" w:hAnsi="ＭＳ Ｐゴシック" w:hint="eastAsia"/>
                              </w:rPr>
                              <w:t>〒900-0006　那覇市おもろまち２丁目1番1号　那覇第２地方合同庁舎１号館３階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3" style="position:absolute;left:0;text-align:left;margin-left:73.5pt;margin-top:727pt;width:478.95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" strokecolor="#36f" strokeweight="3pt">
                <v:stroke dashstyle="1 1" linestyle="thinThin"/>
                <v:textbox inset="5.85pt,.7pt,5.85pt,.7pt">
                  <w:txbxContent>
                    <w:p w:rsidR="004C33B1" w:rsidRPr="004735BF" w:rsidRDefault="004C33B1" w:rsidP="00C514FD">
                      <w:pPr>
                        <w:ind w:firstLineChars="300" w:firstLine="663"/>
                        <w:rPr>
                          <w:rFonts w:ascii="ＭＳ Ｐゴシック" w:eastAsia="ＭＳ Ｐゴシック" w:hAnsi="ＭＳ Ｐゴシック"/>
                          <w:b/>
                          <w:sz w:val="22"/>
                        </w:rPr>
                      </w:pPr>
                      <w:r w:rsidRPr="004735BF">
                        <w:rPr>
                          <w:rFonts w:ascii="ＭＳ Ｐゴシック" w:eastAsia="ＭＳ Ｐゴシック" w:hAnsi="ＭＳ Ｐゴシック" w:hint="eastAsia"/>
                          <w:b/>
                          <w:sz w:val="22"/>
                        </w:rPr>
                        <w:t>職場のセクシュアルハラスメント対策、男女雇用機会均等法に関するお問い合わせは、</w:t>
                      </w:r>
                    </w:p>
                    <w:p w:rsidR="004C33B1" w:rsidRPr="004735BF" w:rsidRDefault="004C33B1" w:rsidP="00C514FD">
                      <w:pPr>
                        <w:ind w:firstLineChars="300" w:firstLine="723"/>
                        <w:rPr>
                          <w:rFonts w:ascii="ＭＳ Ｐゴシック" w:eastAsia="ＭＳ Ｐゴシック" w:hAnsi="ＭＳ Ｐゴシック"/>
                          <w:b/>
                          <w:color w:val="0070C0"/>
                          <w:sz w:val="24"/>
                        </w:rPr>
                      </w:pPr>
                      <w:r w:rsidRPr="004735BF">
                        <w:rPr>
                          <w:rFonts w:ascii="ＭＳ Ｐゴシック" w:eastAsia="ＭＳ Ｐゴシック" w:hAnsi="ＭＳ Ｐゴシック" w:hint="eastAsia"/>
                          <w:b/>
                          <w:color w:val="0070C0"/>
                          <w:sz w:val="24"/>
                        </w:rPr>
                        <w:t>沖縄労働局雇用均等室</w:t>
                      </w:r>
                      <w:r>
                        <w:rPr>
                          <w:rFonts w:ascii="ＭＳ Ｐゴシック" w:eastAsia="ＭＳ Ｐゴシック" w:hAnsi="ＭＳ Ｐゴシック" w:hint="eastAsia"/>
                          <w:b/>
                          <w:color w:val="0070C0"/>
                          <w:sz w:val="24"/>
                        </w:rPr>
                        <w:t xml:space="preserve">　</w:t>
                      </w:r>
                      <w:r w:rsidRPr="00F77596">
                        <w:rPr>
                          <w:rFonts w:ascii="ＭＳ Ｐゴシック" w:eastAsia="ＭＳ Ｐゴシック" w:hAnsi="ＭＳ Ｐゴシック" w:hint="eastAsia"/>
                          <w:b/>
                          <w:color w:val="000000"/>
                          <w:sz w:val="24"/>
                        </w:rPr>
                        <w:t>へ</w:t>
                      </w:r>
                    </w:p>
                    <w:p w:rsidR="004C33B1" w:rsidRPr="004735BF" w:rsidRDefault="004C33B1" w:rsidP="00C514FD">
                      <w:pPr>
                        <w:ind w:firstLineChars="500" w:firstLine="1205"/>
                        <w:rPr>
                          <w:rFonts w:ascii="ＭＳ Ｐゴシック" w:eastAsia="ＭＳ Ｐゴシック" w:hAnsi="ＭＳ Ｐゴシック"/>
                          <w:b/>
                          <w:sz w:val="24"/>
                        </w:rPr>
                      </w:pPr>
                      <w:r w:rsidRPr="004735BF">
                        <w:rPr>
                          <w:rFonts w:ascii="ＭＳ Ｐゴシック" w:eastAsia="ＭＳ Ｐゴシック" w:hAnsi="ＭＳ Ｐゴシック" w:hint="eastAsia"/>
                          <w:b/>
                          <w:sz w:val="24"/>
                        </w:rPr>
                        <w:t xml:space="preserve">TEL　０９８－８６８－４３８０　</w:t>
                      </w:r>
                    </w:p>
                    <w:p w:rsidR="004C33B1" w:rsidRDefault="004C33B1" w:rsidP="00C514FD">
                      <w:pPr>
                        <w:ind w:firstLineChars="600" w:firstLine="1260"/>
                      </w:pPr>
                      <w:r w:rsidRPr="004735BF">
                        <w:rPr>
                          <w:rFonts w:ascii="ＭＳ Ｐゴシック" w:eastAsia="ＭＳ Ｐゴシック" w:hAnsi="ＭＳ Ｐゴシック" w:hint="eastAsia"/>
                        </w:rPr>
                        <w:t>〒900-0006　那覇市おもろまち２丁目1番1号　那覇第２地方合同庁舎１号館３階</w:t>
                      </w:r>
                    </w:p>
                  </w:txbxContent>
                </v:textbox>
              </v:roundrect>
            </w:pict>
          </mc:Fallback>
        </mc:AlternateContent>
      </w:r>
    </w:p>
    <w:p w:rsidR="008D6CB3" w:rsidRPr="008C5691" w:rsidRDefault="00FD222D" w:rsidP="004C33B1">
      <w:pPr>
        <w:tabs>
          <w:tab w:val="left" w:pos="965"/>
        </w:tabs>
      </w:pPr>
      <w:r>
        <w:rPr>
          <w:rFonts w:ascii="Meiryo UI" w:eastAsia="Meiryo UI" w:hAnsi="Meiryo UI" w:cs="Meiryo UI" w:hint="eastAsia"/>
          <w:b/>
          <w:noProof/>
          <w:sz w:val="24"/>
          <w:szCs w:val="24"/>
        </w:rPr>
        <mc:AlternateContent>
          <mc:Choice Requires="wps">
            <w:drawing>
              <wp:anchor distT="0" distB="0" distL="114300" distR="114300" simplePos="0" relativeHeight="251688960" behindDoc="0" locked="0" layoutInCell="1" allowOverlap="1" wp14:anchorId="74B8C396" wp14:editId="6F344674">
                <wp:simplePos x="0" y="0"/>
                <wp:positionH relativeFrom="column">
                  <wp:posOffset>-57150</wp:posOffset>
                </wp:positionH>
                <wp:positionV relativeFrom="paragraph">
                  <wp:posOffset>2778761</wp:posOffset>
                </wp:positionV>
                <wp:extent cx="6307455" cy="1924050"/>
                <wp:effectExtent l="0" t="0" r="17145" b="19050"/>
                <wp:wrapNone/>
                <wp:docPr id="28" name="正方形/長方形 28"/>
                <wp:cNvGraphicFramePr/>
                <a:graphic xmlns:a="http://schemas.openxmlformats.org/drawingml/2006/main">
                  <a:graphicData uri="http://schemas.microsoft.com/office/word/2010/wordprocessingShape">
                    <wps:wsp>
                      <wps:cNvSpPr/>
                      <wps:spPr>
                        <a:xfrm>
                          <a:off x="0" y="0"/>
                          <a:ext cx="6307455" cy="1924050"/>
                        </a:xfrm>
                        <a:prstGeom prst="rect">
                          <a:avLst/>
                        </a:prstGeom>
                        <a:ln>
                          <a:prstDash val="dash"/>
                        </a:ln>
                      </wps:spPr>
                      <wps:style>
                        <a:lnRef idx="2">
                          <a:schemeClr val="accent6"/>
                        </a:lnRef>
                        <a:fillRef idx="1">
                          <a:schemeClr val="lt1"/>
                        </a:fillRef>
                        <a:effectRef idx="0">
                          <a:schemeClr val="accent6"/>
                        </a:effectRef>
                        <a:fontRef idx="minor">
                          <a:schemeClr val="dk1"/>
                        </a:fontRef>
                      </wps:style>
                      <wps:txbx>
                        <w:txbxContent>
                          <w:p w:rsidR="00453D6A" w:rsidRDefault="00C514FD" w:rsidP="00DD16C5">
                            <w:pPr>
                              <w:jc w:val="center"/>
                              <w:rPr>
                                <w:rFonts w:ascii="Meiryo UI" w:eastAsia="Meiryo UI" w:hAnsi="Meiryo UI" w:cs="Meiryo UI"/>
                                <w:b/>
                                <w:sz w:val="28"/>
                                <w:szCs w:val="28"/>
                                <w:shd w:val="clear" w:color="auto" w:fill="FBD4B4" w:themeFill="accent6" w:themeFillTint="66"/>
                              </w:rPr>
                            </w:pPr>
                            <w:r w:rsidRPr="000A79FD">
                              <w:rPr>
                                <w:rFonts w:ascii="Meiryo UI" w:eastAsia="Meiryo UI" w:hAnsi="Meiryo UI" w:cs="Meiryo UI" w:hint="eastAsia"/>
                                <w:b/>
                                <w:sz w:val="24"/>
                                <w:szCs w:val="24"/>
                                <w:shd w:val="clear" w:color="auto" w:fill="FBD4B4" w:themeFill="accent6" w:themeFillTint="66"/>
                              </w:rPr>
                              <w:t>お問い合わせは</w:t>
                            </w:r>
                            <w:r w:rsidRPr="000A79FD">
                              <w:rPr>
                                <w:rFonts w:ascii="Meiryo UI" w:eastAsia="Meiryo UI" w:hAnsi="Meiryo UI" w:cs="Meiryo UI" w:hint="eastAsia"/>
                                <w:b/>
                                <w:sz w:val="22"/>
                                <w:shd w:val="clear" w:color="auto" w:fill="FBD4B4" w:themeFill="accent6" w:themeFillTint="66"/>
                              </w:rPr>
                              <w:t xml:space="preserve">　</w:t>
                            </w:r>
                            <w:r w:rsidRPr="000A79FD">
                              <w:rPr>
                                <w:rFonts w:ascii="Meiryo UI" w:eastAsia="Meiryo UI" w:hAnsi="Meiryo UI" w:cs="Meiryo UI" w:hint="eastAsia"/>
                                <w:b/>
                                <w:color w:val="0070C0"/>
                                <w:sz w:val="28"/>
                                <w:szCs w:val="28"/>
                                <w:shd w:val="clear" w:color="auto" w:fill="FBD4B4" w:themeFill="accent6" w:themeFillTint="66"/>
                              </w:rPr>
                              <w:t>沖縄労働局雇用均等室</w:t>
                            </w:r>
                            <w:r w:rsidRPr="000A79FD">
                              <w:rPr>
                                <w:rFonts w:ascii="Meiryo UI" w:eastAsia="Meiryo UI" w:hAnsi="Meiryo UI" w:cs="Meiryo UI" w:hint="eastAsia"/>
                                <w:b/>
                                <w:color w:val="0070C0"/>
                                <w:sz w:val="24"/>
                                <w:shd w:val="clear" w:color="auto" w:fill="FBD4B4" w:themeFill="accent6" w:themeFillTint="66"/>
                              </w:rPr>
                              <w:t xml:space="preserve">　</w:t>
                            </w:r>
                            <w:r w:rsidRPr="000A79FD">
                              <w:rPr>
                                <w:rFonts w:ascii="Meiryo UI" w:eastAsia="Meiryo UI" w:hAnsi="Meiryo UI" w:cs="Meiryo UI" w:hint="eastAsia"/>
                                <w:b/>
                                <w:color w:val="000000"/>
                                <w:sz w:val="24"/>
                                <w:shd w:val="clear" w:color="auto" w:fill="FBD4B4" w:themeFill="accent6" w:themeFillTint="66"/>
                              </w:rPr>
                              <w:t xml:space="preserve">　</w:t>
                            </w:r>
                            <w:r w:rsidRPr="000A79FD">
                              <w:rPr>
                                <w:rFonts w:ascii="Meiryo UI" w:eastAsia="Meiryo UI" w:hAnsi="Meiryo UI" w:cs="Meiryo UI" w:hint="eastAsia"/>
                                <w:b/>
                                <w:sz w:val="28"/>
                                <w:szCs w:val="28"/>
                                <w:shd w:val="clear" w:color="auto" w:fill="FBD4B4" w:themeFill="accent6" w:themeFillTint="66"/>
                              </w:rPr>
                              <w:t>TEL　０９８－８６８－４３８０</w:t>
                            </w:r>
                          </w:p>
                          <w:p w:rsidR="00453D6A" w:rsidRDefault="00C514FD" w:rsidP="00DD16C5">
                            <w:pPr>
                              <w:ind w:firstLineChars="200" w:firstLine="420"/>
                              <w:jc w:val="center"/>
                              <w:rPr>
                                <w:rFonts w:ascii="Meiryo UI" w:eastAsia="Meiryo UI" w:hAnsi="Meiryo UI" w:cs="Meiryo UI"/>
                                <w:shd w:val="clear" w:color="auto" w:fill="FBD4B4" w:themeFill="accent6" w:themeFillTint="66"/>
                              </w:rPr>
                            </w:pPr>
                            <w:r w:rsidRPr="000A79FD">
                              <w:rPr>
                                <w:rFonts w:ascii="Meiryo UI" w:eastAsia="Meiryo UI" w:hAnsi="Meiryo UI" w:cs="Meiryo UI" w:hint="eastAsia"/>
                                <w:shd w:val="clear" w:color="auto" w:fill="FBD4B4" w:themeFill="accent6" w:themeFillTint="66"/>
                              </w:rPr>
                              <w:t>〒900-0006　那覇市おもろまち２丁目1番1号　那覇第２地方合同庁舎１号館３階</w:t>
                            </w:r>
                          </w:p>
                          <w:p w:rsidR="00453D6A" w:rsidRPr="00167D02" w:rsidRDefault="00453D6A" w:rsidP="00453D6A">
                            <w:pPr>
                              <w:rPr>
                                <w:rFonts w:ascii="メイリオ" w:eastAsia="メイリオ" w:cs="Times New Roman"/>
                                <w:color w:val="000000" w:themeColor="text1"/>
                                <w:kern w:val="0"/>
                                <w:sz w:val="20"/>
                                <w:szCs w:val="20"/>
                              </w:rPr>
                            </w:pPr>
                            <w:r w:rsidRPr="00453D6A">
                              <w:rPr>
                                <w:rFonts w:ascii="Meiryo UI" w:eastAsia="Meiryo UI" w:hAnsi="Meiryo UI" w:cs="Meiryo UI" w:hint="eastAsia"/>
                              </w:rPr>
                              <w:t xml:space="preserve">　</w:t>
                            </w:r>
                            <w:r w:rsidRPr="00167D02">
                              <w:rPr>
                                <w:rFonts w:ascii="メイリオ" w:eastAsia="メイリオ" w:cs="Times New Roman" w:hint="eastAsia"/>
                                <w:color w:val="000000" w:themeColor="text1"/>
                                <w:kern w:val="0"/>
                                <w:sz w:val="20"/>
                                <w:szCs w:val="20"/>
                              </w:rPr>
                              <w:t xml:space="preserve">■　</w:t>
                            </w:r>
                            <w:r w:rsidR="00DD16C5" w:rsidRPr="00167D02">
                              <w:rPr>
                                <w:rFonts w:ascii="メイリオ" w:eastAsia="メイリオ" w:cs="Times New Roman" w:hint="eastAsia"/>
                                <w:color w:val="000000" w:themeColor="text1"/>
                                <w:kern w:val="0"/>
                                <w:sz w:val="20"/>
                                <w:szCs w:val="20"/>
                              </w:rPr>
                              <w:t>詳しくは</w:t>
                            </w:r>
                            <w:r w:rsidRPr="00167D02">
                              <w:rPr>
                                <w:rFonts w:ascii="メイリオ" w:eastAsia="メイリオ" w:cs="Times New Roman"/>
                                <w:color w:val="000000" w:themeColor="text1"/>
                                <w:kern w:val="0"/>
                                <w:sz w:val="20"/>
                                <w:szCs w:val="20"/>
                              </w:rPr>
                              <w:t>厚生労働省ホームページ</w:t>
                            </w:r>
                            <w:r w:rsidR="00DD16C5" w:rsidRPr="00167D02">
                              <w:rPr>
                                <w:rFonts w:ascii="メイリオ" w:eastAsia="メイリオ" w:cs="Times New Roman" w:hint="eastAsia"/>
                                <w:color w:val="000000" w:themeColor="text1"/>
                                <w:kern w:val="0"/>
                                <w:sz w:val="20"/>
                                <w:szCs w:val="20"/>
                              </w:rPr>
                              <w:t>へ</w:t>
                            </w:r>
                            <w:r w:rsidRPr="00167D02">
                              <w:rPr>
                                <w:rFonts w:ascii="メイリオ" w:eastAsia="メイリオ" w:cs="Times New Roman" w:hint="eastAsia"/>
                                <w:color w:val="000000" w:themeColor="text1"/>
                                <w:kern w:val="0"/>
                                <w:sz w:val="20"/>
                                <w:szCs w:val="20"/>
                              </w:rPr>
                              <w:t xml:space="preserve"> ■</w:t>
                            </w:r>
                          </w:p>
                          <w:p w:rsidR="00453D6A" w:rsidRPr="00FE0F74" w:rsidRDefault="00453D6A" w:rsidP="00453D6A">
                            <w:pPr>
                              <w:autoSpaceDE w:val="0"/>
                              <w:autoSpaceDN w:val="0"/>
                              <w:adjustRightInd w:val="0"/>
                              <w:jc w:val="left"/>
                              <w:rPr>
                                <w:rFonts w:ascii="メイリオ" w:eastAsia="メイリオ" w:cs="Times New Roman"/>
                                <w:kern w:val="0"/>
                                <w:sz w:val="18"/>
                                <w:szCs w:val="18"/>
                              </w:rPr>
                            </w:pPr>
                            <w:r w:rsidRPr="00FE0F74">
                              <w:rPr>
                                <w:rFonts w:ascii="メイリオ" w:eastAsia="メイリオ" w:cs="Times New Roman" w:hint="eastAsia"/>
                                <w:kern w:val="0"/>
                                <w:sz w:val="18"/>
                                <w:szCs w:val="18"/>
                              </w:rPr>
                              <w:t>◎</w:t>
                            </w:r>
                            <w:r w:rsidRPr="00FE0F74">
                              <w:rPr>
                                <w:rFonts w:ascii="メイリオ" w:eastAsia="メイリオ" w:cs="Times New Roman"/>
                                <w:kern w:val="0"/>
                                <w:sz w:val="18"/>
                                <w:szCs w:val="18"/>
                              </w:rPr>
                              <w:t xml:space="preserve">雇用における男女の均等な機会と待遇の確保のために </w:t>
                            </w:r>
                          </w:p>
                          <w:p w:rsidR="00453D6A" w:rsidRPr="00FE0F74" w:rsidRDefault="00B72866" w:rsidP="00453D6A">
                            <w:pPr>
                              <w:autoSpaceDE w:val="0"/>
                              <w:autoSpaceDN w:val="0"/>
                              <w:adjustRightInd w:val="0"/>
                              <w:jc w:val="left"/>
                              <w:rPr>
                                <w:rFonts w:ascii="メイリオ" w:eastAsia="メイリオ" w:cs="Times New Roman"/>
                                <w:kern w:val="0"/>
                                <w:sz w:val="18"/>
                                <w:szCs w:val="18"/>
                                <w:u w:val="single"/>
                              </w:rPr>
                            </w:pPr>
                            <w:hyperlink r:id="rId8" w:history="1">
                              <w:r w:rsidR="00DD16C5" w:rsidRPr="00FE0F74">
                                <w:rPr>
                                  <w:rStyle w:val="a7"/>
                                  <w:rFonts w:ascii="メイリオ" w:eastAsia="メイリオ" w:cs="Times New Roman"/>
                                  <w:color w:val="000000" w:themeColor="text1"/>
                                  <w:kern w:val="0"/>
                                  <w:sz w:val="18"/>
                                  <w:szCs w:val="18"/>
                                </w:rPr>
                                <w:t>http://www.mhlw.go.jp/stf/seisakunitsuite/bunya/koyou</w:t>
                              </w:r>
                            </w:hyperlink>
                            <w:r w:rsidR="00DD16C5" w:rsidRPr="00FE0F74">
                              <w:rPr>
                                <w:rFonts w:ascii="メイリオ" w:eastAsia="メイリオ" w:cs="Times New Roman" w:hint="eastAsia"/>
                                <w:color w:val="000000" w:themeColor="text1"/>
                                <w:kern w:val="0"/>
                                <w:sz w:val="18"/>
                                <w:szCs w:val="18"/>
                                <w:u w:val="single"/>
                              </w:rPr>
                              <w:t xml:space="preserve"> </w:t>
                            </w:r>
                            <w:proofErr w:type="spellStart"/>
                            <w:r w:rsidR="00453D6A" w:rsidRPr="00FE0F74">
                              <w:rPr>
                                <w:rFonts w:ascii="メイリオ" w:eastAsia="メイリオ" w:cs="Times New Roman"/>
                                <w:color w:val="000000" w:themeColor="text1"/>
                                <w:kern w:val="0"/>
                                <w:sz w:val="18"/>
                                <w:szCs w:val="18"/>
                                <w:u w:val="single"/>
                              </w:rPr>
                              <w:t>roudou</w:t>
                            </w:r>
                            <w:proofErr w:type="spellEnd"/>
                            <w:r w:rsidR="00453D6A" w:rsidRPr="00FE0F74">
                              <w:rPr>
                                <w:rFonts w:ascii="メイリオ" w:eastAsia="メイリオ" w:cs="Times New Roman"/>
                                <w:color w:val="000000" w:themeColor="text1"/>
                                <w:kern w:val="0"/>
                                <w:sz w:val="18"/>
                                <w:szCs w:val="18"/>
                                <w:u w:val="single"/>
                              </w:rPr>
                              <w:t>/</w:t>
                            </w:r>
                            <w:proofErr w:type="spellStart"/>
                            <w:r w:rsidR="00453D6A" w:rsidRPr="00FE0F74">
                              <w:rPr>
                                <w:rFonts w:ascii="メイリオ" w:eastAsia="メイリオ" w:cs="Times New Roman"/>
                                <w:color w:val="000000" w:themeColor="text1"/>
                                <w:kern w:val="0"/>
                                <w:sz w:val="18"/>
                                <w:szCs w:val="18"/>
                                <w:u w:val="single"/>
                              </w:rPr>
                              <w:t>koyoukintou</w:t>
                            </w:r>
                            <w:proofErr w:type="spellEnd"/>
                            <w:r w:rsidR="00453D6A" w:rsidRPr="00FE0F74">
                              <w:rPr>
                                <w:rFonts w:ascii="メイリオ" w:eastAsia="メイリオ" w:cs="Times New Roman"/>
                                <w:color w:val="000000" w:themeColor="text1"/>
                                <w:kern w:val="0"/>
                                <w:sz w:val="18"/>
                                <w:szCs w:val="18"/>
                                <w:u w:val="single"/>
                              </w:rPr>
                              <w:t>/</w:t>
                            </w:r>
                            <w:proofErr w:type="spellStart"/>
                            <w:r w:rsidR="00453D6A" w:rsidRPr="00FE0F74">
                              <w:rPr>
                                <w:rFonts w:ascii="メイリオ" w:eastAsia="メイリオ" w:cs="Times New Roman"/>
                                <w:color w:val="000000" w:themeColor="text1"/>
                                <w:kern w:val="0"/>
                                <w:sz w:val="18"/>
                                <w:szCs w:val="18"/>
                                <w:u w:val="single"/>
                              </w:rPr>
                              <w:t>danjokintou</w:t>
                            </w:r>
                            <w:proofErr w:type="spellEnd"/>
                            <w:r w:rsidR="00453D6A" w:rsidRPr="00FE0F74">
                              <w:rPr>
                                <w:rFonts w:ascii="メイリオ" w:eastAsia="メイリオ" w:cs="Times New Roman"/>
                                <w:color w:val="000000" w:themeColor="text1"/>
                                <w:kern w:val="0"/>
                                <w:sz w:val="18"/>
                                <w:szCs w:val="18"/>
                                <w:u w:val="single"/>
                              </w:rPr>
                              <w:t xml:space="preserve">/index.html </w:t>
                            </w:r>
                          </w:p>
                          <w:p w:rsidR="00453D6A" w:rsidRPr="00FE0F74" w:rsidRDefault="00453D6A" w:rsidP="00453D6A">
                            <w:pPr>
                              <w:autoSpaceDE w:val="0"/>
                              <w:autoSpaceDN w:val="0"/>
                              <w:adjustRightInd w:val="0"/>
                              <w:jc w:val="left"/>
                              <w:rPr>
                                <w:rFonts w:ascii="メイリオ" w:eastAsia="メイリオ" w:cs="Times New Roman"/>
                                <w:kern w:val="0"/>
                                <w:sz w:val="18"/>
                                <w:szCs w:val="18"/>
                              </w:rPr>
                            </w:pPr>
                            <w:r w:rsidRPr="00FE0F74">
                              <w:rPr>
                                <w:rFonts w:ascii="メイリオ" w:eastAsia="メイリオ" w:cs="Times New Roman" w:hint="eastAsia"/>
                                <w:kern w:val="0"/>
                                <w:sz w:val="18"/>
                                <w:szCs w:val="18"/>
                              </w:rPr>
                              <w:t>◎</w:t>
                            </w:r>
                            <w:r w:rsidRPr="00FE0F74">
                              <w:rPr>
                                <w:rFonts w:ascii="メイリオ" w:eastAsia="メイリオ" w:cs="Times New Roman"/>
                                <w:kern w:val="0"/>
                                <w:sz w:val="18"/>
                                <w:szCs w:val="18"/>
                              </w:rPr>
                              <w:t xml:space="preserve">育児・介護休業法・次世代育成支援対策推進法について </w:t>
                            </w:r>
                          </w:p>
                          <w:p w:rsidR="00C514FD" w:rsidRPr="00FE0F74" w:rsidRDefault="00B72866" w:rsidP="00FE0F74">
                            <w:pPr>
                              <w:rPr>
                                <w:sz w:val="18"/>
                                <w:szCs w:val="18"/>
                                <w:u w:val="single"/>
                                <w:shd w:val="clear" w:color="auto" w:fill="FBD4B4" w:themeFill="accent6" w:themeFillTint="66"/>
                              </w:rPr>
                            </w:pPr>
                            <w:hyperlink r:id="rId9" w:history="1">
                              <w:r w:rsidR="00DD16C5" w:rsidRPr="00FE0F74">
                                <w:rPr>
                                  <w:rStyle w:val="a7"/>
                                  <w:rFonts w:ascii="メイリオ" w:eastAsia="メイリオ" w:cs="Times New Roman"/>
                                  <w:color w:val="000000" w:themeColor="text1"/>
                                  <w:kern w:val="0"/>
                                  <w:sz w:val="18"/>
                                  <w:szCs w:val="18"/>
                                </w:rPr>
                                <w:t>http://www.mhlw.go.jp/stf/seisakunitsuite/bunya/kodomo/shokuba</w:t>
                              </w:r>
                            </w:hyperlink>
                            <w:r w:rsidR="00DD16C5" w:rsidRPr="00FE0F74">
                              <w:rPr>
                                <w:rFonts w:ascii="メイリオ" w:eastAsia="メイリオ" w:cs="Times New Roman" w:hint="eastAsia"/>
                                <w:color w:val="000000" w:themeColor="text1"/>
                                <w:kern w:val="0"/>
                                <w:sz w:val="18"/>
                                <w:szCs w:val="18"/>
                                <w:u w:val="single"/>
                              </w:rPr>
                              <w:t xml:space="preserve"> </w:t>
                            </w:r>
                            <w:proofErr w:type="spellStart"/>
                            <w:r w:rsidR="00DD16C5" w:rsidRPr="00FE0F74">
                              <w:rPr>
                                <w:rFonts w:ascii="メイリオ" w:eastAsia="メイリオ" w:cs="Times New Roman"/>
                                <w:color w:val="000000" w:themeColor="text1"/>
                                <w:kern w:val="0"/>
                                <w:sz w:val="18"/>
                                <w:szCs w:val="18"/>
                                <w:u w:val="single"/>
                              </w:rPr>
                              <w:t>kosodate</w:t>
                            </w:r>
                            <w:proofErr w:type="spellEnd"/>
                            <w:r w:rsidR="00DD16C5" w:rsidRPr="00FE0F74">
                              <w:rPr>
                                <w:rFonts w:ascii="メイリオ" w:eastAsia="メイリオ" w:cs="Times New Roman"/>
                                <w:color w:val="000000" w:themeColor="text1"/>
                                <w:kern w:val="0"/>
                                <w:sz w:val="18"/>
                                <w:szCs w:val="18"/>
                                <w:u w:val="single"/>
                              </w:rPr>
                              <w:t>/</w:t>
                            </w:r>
                            <w:proofErr w:type="spellStart"/>
                            <w:r w:rsidR="00DD16C5" w:rsidRPr="00FE0F74">
                              <w:rPr>
                                <w:rFonts w:ascii="メイリオ" w:eastAsia="メイリオ" w:cs="Times New Roman"/>
                                <w:color w:val="000000" w:themeColor="text1"/>
                                <w:kern w:val="0"/>
                                <w:sz w:val="18"/>
                                <w:szCs w:val="18"/>
                                <w:u w:val="single"/>
                              </w:rPr>
                              <w:t>jigyou</w:t>
                            </w:r>
                            <w:proofErr w:type="spellEnd"/>
                            <w:r w:rsidR="00DD16C5" w:rsidRPr="00FE0F74">
                              <w:rPr>
                                <w:rFonts w:ascii="メイリオ" w:eastAsia="メイリオ" w:cs="Times New Roman" w:hint="eastAsia"/>
                                <w:color w:val="000000" w:themeColor="text1"/>
                                <w:kern w:val="0"/>
                                <w:sz w:val="18"/>
                                <w:szCs w:val="18"/>
                                <w:u w:val="single"/>
                              </w:rPr>
                              <w:t xml:space="preserve"> </w:t>
                            </w:r>
                            <w:proofErr w:type="spellStart"/>
                            <w:r w:rsidR="00453D6A" w:rsidRPr="00FE0F74">
                              <w:rPr>
                                <w:rFonts w:ascii="メイリオ" w:eastAsia="メイリオ" w:cs="Times New Roman"/>
                                <w:color w:val="000000" w:themeColor="text1"/>
                                <w:kern w:val="0"/>
                                <w:sz w:val="18"/>
                                <w:szCs w:val="18"/>
                                <w:u w:val="single"/>
                              </w:rPr>
                              <w:t>ryouritsu</w:t>
                            </w:r>
                            <w:proofErr w:type="spellEnd"/>
                            <w:r w:rsidR="00453D6A" w:rsidRPr="00FE0F74">
                              <w:rPr>
                                <w:rFonts w:ascii="メイリオ" w:eastAsia="メイリオ" w:cs="Times New Roman"/>
                                <w:color w:val="000000" w:themeColor="text1"/>
                                <w:kern w:val="0"/>
                                <w:sz w:val="18"/>
                                <w:szCs w:val="18"/>
                                <w:u w:val="single"/>
                              </w:rPr>
                              <w:t>/ryouritu.html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4" style="position:absolute;left:0;text-align:left;margin-left:-4.5pt;margin-top:218.8pt;width:496.65pt;height:1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" fillcolor="white [3201]" strokecolor="#f79646 [3209]" strokeweight="2pt">
                <v:stroke dashstyle="dash"/>
                <v:textbox>
                  <w:txbxContent>
                    <w:p w:rsidR="00453D6A" w:rsidRDefault="00C514FD" w:rsidP="00DD16C5">
                      <w:pPr>
                        <w:jc w:val="center"/>
                        <w:rPr>
                          <w:rFonts w:ascii="Meiryo UI" w:eastAsia="Meiryo UI" w:hAnsi="Meiryo UI" w:cs="Meiryo UI"/>
                          <w:b/>
                          <w:sz w:val="28"/>
                          <w:szCs w:val="28"/>
                          <w:shd w:val="clear" w:color="auto" w:fill="FBD4B4" w:themeFill="accent6" w:themeFillTint="66"/>
                        </w:rPr>
                      </w:pPr>
                      <w:r w:rsidRPr="000A79FD">
                        <w:rPr>
                          <w:rFonts w:ascii="Meiryo UI" w:eastAsia="Meiryo UI" w:hAnsi="Meiryo UI" w:cs="Meiryo UI" w:hint="eastAsia"/>
                          <w:b/>
                          <w:sz w:val="24"/>
                          <w:szCs w:val="24"/>
                          <w:shd w:val="clear" w:color="auto" w:fill="FBD4B4" w:themeFill="accent6" w:themeFillTint="66"/>
                        </w:rPr>
                        <w:t>お問い合わせは</w:t>
                      </w:r>
                      <w:r w:rsidRPr="000A79FD">
                        <w:rPr>
                          <w:rFonts w:ascii="Meiryo UI" w:eastAsia="Meiryo UI" w:hAnsi="Meiryo UI" w:cs="Meiryo UI" w:hint="eastAsia"/>
                          <w:b/>
                          <w:sz w:val="22"/>
                          <w:shd w:val="clear" w:color="auto" w:fill="FBD4B4" w:themeFill="accent6" w:themeFillTint="66"/>
                        </w:rPr>
                        <w:t xml:space="preserve">　</w:t>
                      </w:r>
                      <w:r w:rsidRPr="000A79FD">
                        <w:rPr>
                          <w:rFonts w:ascii="Meiryo UI" w:eastAsia="Meiryo UI" w:hAnsi="Meiryo UI" w:cs="Meiryo UI" w:hint="eastAsia"/>
                          <w:b/>
                          <w:color w:val="0070C0"/>
                          <w:sz w:val="28"/>
                          <w:szCs w:val="28"/>
                          <w:shd w:val="clear" w:color="auto" w:fill="FBD4B4" w:themeFill="accent6" w:themeFillTint="66"/>
                        </w:rPr>
                        <w:t>沖縄労働局雇用均等室</w:t>
                      </w:r>
                      <w:r w:rsidRPr="000A79FD">
                        <w:rPr>
                          <w:rFonts w:ascii="Meiryo UI" w:eastAsia="Meiryo UI" w:hAnsi="Meiryo UI" w:cs="Meiryo UI" w:hint="eastAsia"/>
                          <w:b/>
                          <w:color w:val="0070C0"/>
                          <w:sz w:val="24"/>
                          <w:shd w:val="clear" w:color="auto" w:fill="FBD4B4" w:themeFill="accent6" w:themeFillTint="66"/>
                        </w:rPr>
                        <w:t xml:space="preserve">　</w:t>
                      </w:r>
                      <w:r w:rsidRPr="000A79FD">
                        <w:rPr>
                          <w:rFonts w:ascii="Meiryo UI" w:eastAsia="Meiryo UI" w:hAnsi="Meiryo UI" w:cs="Meiryo UI" w:hint="eastAsia"/>
                          <w:b/>
                          <w:color w:val="000000"/>
                          <w:sz w:val="24"/>
                          <w:shd w:val="clear" w:color="auto" w:fill="FBD4B4" w:themeFill="accent6" w:themeFillTint="66"/>
                        </w:rPr>
                        <w:t xml:space="preserve">　</w:t>
                      </w:r>
                      <w:r w:rsidRPr="000A79FD">
                        <w:rPr>
                          <w:rFonts w:ascii="Meiryo UI" w:eastAsia="Meiryo UI" w:hAnsi="Meiryo UI" w:cs="Meiryo UI" w:hint="eastAsia"/>
                          <w:b/>
                          <w:sz w:val="28"/>
                          <w:szCs w:val="28"/>
                          <w:shd w:val="clear" w:color="auto" w:fill="FBD4B4" w:themeFill="accent6" w:themeFillTint="66"/>
                        </w:rPr>
                        <w:t>TEL　０９８－８６８－４３８０</w:t>
                      </w:r>
                    </w:p>
                    <w:p w:rsidR="00453D6A" w:rsidRDefault="00C514FD" w:rsidP="00DD16C5">
                      <w:pPr>
                        <w:ind w:firstLineChars="200" w:firstLine="420"/>
                        <w:jc w:val="center"/>
                        <w:rPr>
                          <w:rFonts w:ascii="Meiryo UI" w:eastAsia="Meiryo UI" w:hAnsi="Meiryo UI" w:cs="Meiryo UI"/>
                          <w:shd w:val="clear" w:color="auto" w:fill="FBD4B4" w:themeFill="accent6" w:themeFillTint="66"/>
                        </w:rPr>
                      </w:pPr>
                      <w:r w:rsidRPr="000A79FD">
                        <w:rPr>
                          <w:rFonts w:ascii="Meiryo UI" w:eastAsia="Meiryo UI" w:hAnsi="Meiryo UI" w:cs="Meiryo UI" w:hint="eastAsia"/>
                          <w:shd w:val="clear" w:color="auto" w:fill="FBD4B4" w:themeFill="accent6" w:themeFillTint="66"/>
                        </w:rPr>
                        <w:t>〒900-0006　那覇市おもろまち２丁目1番1号　那覇第２地方合同庁舎１号館３階</w:t>
                      </w:r>
                    </w:p>
                    <w:p w:rsidR="00453D6A" w:rsidRPr="00167D02" w:rsidRDefault="00453D6A" w:rsidP="00453D6A">
                      <w:pPr>
                        <w:rPr>
                          <w:rFonts w:ascii="メイリオ" w:eastAsia="メイリオ" w:cs="Times New Roman"/>
                          <w:color w:val="000000" w:themeColor="text1"/>
                          <w:kern w:val="0"/>
                          <w:sz w:val="20"/>
                          <w:szCs w:val="20"/>
                        </w:rPr>
                      </w:pPr>
                      <w:r w:rsidRPr="00453D6A">
                        <w:rPr>
                          <w:rFonts w:ascii="Meiryo UI" w:eastAsia="Meiryo UI" w:hAnsi="Meiryo UI" w:cs="Meiryo UI" w:hint="eastAsia"/>
                        </w:rPr>
                        <w:t xml:space="preserve">　</w:t>
                      </w:r>
                      <w:r w:rsidRPr="00167D02">
                        <w:rPr>
                          <w:rFonts w:ascii="メイリオ" w:eastAsia="メイリオ" w:cs="Times New Roman" w:hint="eastAsia"/>
                          <w:color w:val="000000" w:themeColor="text1"/>
                          <w:kern w:val="0"/>
                          <w:sz w:val="20"/>
                          <w:szCs w:val="20"/>
                        </w:rPr>
                        <w:t xml:space="preserve">■　</w:t>
                      </w:r>
                      <w:r w:rsidR="00DD16C5" w:rsidRPr="00167D02">
                        <w:rPr>
                          <w:rFonts w:ascii="メイリオ" w:eastAsia="メイリオ" w:cs="Times New Roman" w:hint="eastAsia"/>
                          <w:color w:val="000000" w:themeColor="text1"/>
                          <w:kern w:val="0"/>
                          <w:sz w:val="20"/>
                          <w:szCs w:val="20"/>
                        </w:rPr>
                        <w:t>詳しくは</w:t>
                      </w:r>
                      <w:r w:rsidRPr="00167D02">
                        <w:rPr>
                          <w:rFonts w:ascii="メイリオ" w:eastAsia="メイリオ" w:cs="Times New Roman"/>
                          <w:color w:val="000000" w:themeColor="text1"/>
                          <w:kern w:val="0"/>
                          <w:sz w:val="20"/>
                          <w:szCs w:val="20"/>
                        </w:rPr>
                        <w:t>厚生労働省ホームページ</w:t>
                      </w:r>
                      <w:r w:rsidR="00DD16C5" w:rsidRPr="00167D02">
                        <w:rPr>
                          <w:rFonts w:ascii="メイリオ" w:eastAsia="メイリオ" w:cs="Times New Roman" w:hint="eastAsia"/>
                          <w:color w:val="000000" w:themeColor="text1"/>
                          <w:kern w:val="0"/>
                          <w:sz w:val="20"/>
                          <w:szCs w:val="20"/>
                        </w:rPr>
                        <w:t>へ</w:t>
                      </w:r>
                      <w:r w:rsidRPr="00167D02">
                        <w:rPr>
                          <w:rFonts w:ascii="メイリオ" w:eastAsia="メイリオ" w:cs="Times New Roman" w:hint="eastAsia"/>
                          <w:color w:val="000000" w:themeColor="text1"/>
                          <w:kern w:val="0"/>
                          <w:sz w:val="20"/>
                          <w:szCs w:val="20"/>
                        </w:rPr>
                        <w:t xml:space="preserve"> ■</w:t>
                      </w:r>
                    </w:p>
                    <w:p w:rsidR="00453D6A" w:rsidRPr="00FE0F74" w:rsidRDefault="00453D6A" w:rsidP="00453D6A">
                      <w:pPr>
                        <w:autoSpaceDE w:val="0"/>
                        <w:autoSpaceDN w:val="0"/>
                        <w:adjustRightInd w:val="0"/>
                        <w:jc w:val="left"/>
                        <w:rPr>
                          <w:rFonts w:ascii="メイリオ" w:eastAsia="メイリオ" w:cs="Times New Roman"/>
                          <w:kern w:val="0"/>
                          <w:sz w:val="18"/>
                          <w:szCs w:val="18"/>
                        </w:rPr>
                      </w:pPr>
                      <w:r w:rsidRPr="00FE0F74">
                        <w:rPr>
                          <w:rFonts w:ascii="メイリオ" w:eastAsia="メイリオ" w:cs="Times New Roman" w:hint="eastAsia"/>
                          <w:kern w:val="0"/>
                          <w:sz w:val="18"/>
                          <w:szCs w:val="18"/>
                        </w:rPr>
                        <w:t>◎</w:t>
                      </w:r>
                      <w:r w:rsidRPr="00FE0F74">
                        <w:rPr>
                          <w:rFonts w:ascii="メイリオ" w:eastAsia="メイリオ" w:cs="Times New Roman"/>
                          <w:kern w:val="0"/>
                          <w:sz w:val="18"/>
                          <w:szCs w:val="18"/>
                        </w:rPr>
                        <w:t xml:space="preserve">雇用における男女の均等な機会と待遇の確保のために </w:t>
                      </w:r>
                    </w:p>
                    <w:p w:rsidR="00453D6A" w:rsidRPr="00FE0F74" w:rsidRDefault="00167D02" w:rsidP="00453D6A">
                      <w:pPr>
                        <w:autoSpaceDE w:val="0"/>
                        <w:autoSpaceDN w:val="0"/>
                        <w:adjustRightInd w:val="0"/>
                        <w:jc w:val="left"/>
                        <w:rPr>
                          <w:rFonts w:ascii="メイリオ" w:eastAsia="メイリオ" w:cs="Times New Roman"/>
                          <w:kern w:val="0"/>
                          <w:sz w:val="18"/>
                          <w:szCs w:val="18"/>
                          <w:u w:val="single"/>
                        </w:rPr>
                      </w:pPr>
                      <w:hyperlink r:id="rId10" w:history="1">
                        <w:r w:rsidR="00DD16C5" w:rsidRPr="00FE0F74">
                          <w:rPr>
                            <w:rStyle w:val="a7"/>
                            <w:rFonts w:ascii="メイリオ" w:eastAsia="メイリオ" w:cs="Times New Roman"/>
                            <w:color w:val="000000" w:themeColor="text1"/>
                            <w:kern w:val="0"/>
                            <w:sz w:val="18"/>
                            <w:szCs w:val="18"/>
                          </w:rPr>
                          <w:t>http://www.mhlw.go.jp/stf/seisakunitsuite/bunya/koyou</w:t>
                        </w:r>
                      </w:hyperlink>
                      <w:r w:rsidR="00DD16C5" w:rsidRPr="00FE0F74">
                        <w:rPr>
                          <w:rFonts w:ascii="メイリオ" w:eastAsia="メイリオ" w:cs="Times New Roman" w:hint="eastAsia"/>
                          <w:color w:val="000000" w:themeColor="text1"/>
                          <w:kern w:val="0"/>
                          <w:sz w:val="18"/>
                          <w:szCs w:val="18"/>
                          <w:u w:val="single"/>
                        </w:rPr>
                        <w:t xml:space="preserve"> </w:t>
                      </w:r>
                      <w:proofErr w:type="spellStart"/>
                      <w:r w:rsidR="00453D6A" w:rsidRPr="00FE0F74">
                        <w:rPr>
                          <w:rFonts w:ascii="メイリオ" w:eastAsia="メイリオ" w:cs="Times New Roman"/>
                          <w:color w:val="000000" w:themeColor="text1"/>
                          <w:kern w:val="0"/>
                          <w:sz w:val="18"/>
                          <w:szCs w:val="18"/>
                          <w:u w:val="single"/>
                        </w:rPr>
                        <w:t>roudou</w:t>
                      </w:r>
                      <w:proofErr w:type="spellEnd"/>
                      <w:r w:rsidR="00453D6A" w:rsidRPr="00FE0F74">
                        <w:rPr>
                          <w:rFonts w:ascii="メイリオ" w:eastAsia="メイリオ" w:cs="Times New Roman"/>
                          <w:color w:val="000000" w:themeColor="text1"/>
                          <w:kern w:val="0"/>
                          <w:sz w:val="18"/>
                          <w:szCs w:val="18"/>
                          <w:u w:val="single"/>
                        </w:rPr>
                        <w:t>/</w:t>
                      </w:r>
                      <w:proofErr w:type="spellStart"/>
                      <w:r w:rsidR="00453D6A" w:rsidRPr="00FE0F74">
                        <w:rPr>
                          <w:rFonts w:ascii="メイリオ" w:eastAsia="メイリオ" w:cs="Times New Roman"/>
                          <w:color w:val="000000" w:themeColor="text1"/>
                          <w:kern w:val="0"/>
                          <w:sz w:val="18"/>
                          <w:szCs w:val="18"/>
                          <w:u w:val="single"/>
                        </w:rPr>
                        <w:t>koyoukintou</w:t>
                      </w:r>
                      <w:proofErr w:type="spellEnd"/>
                      <w:r w:rsidR="00453D6A" w:rsidRPr="00FE0F74">
                        <w:rPr>
                          <w:rFonts w:ascii="メイリオ" w:eastAsia="メイリオ" w:cs="Times New Roman"/>
                          <w:color w:val="000000" w:themeColor="text1"/>
                          <w:kern w:val="0"/>
                          <w:sz w:val="18"/>
                          <w:szCs w:val="18"/>
                          <w:u w:val="single"/>
                        </w:rPr>
                        <w:t>/</w:t>
                      </w:r>
                      <w:proofErr w:type="spellStart"/>
                      <w:r w:rsidR="00453D6A" w:rsidRPr="00FE0F74">
                        <w:rPr>
                          <w:rFonts w:ascii="メイリオ" w:eastAsia="メイリオ" w:cs="Times New Roman"/>
                          <w:color w:val="000000" w:themeColor="text1"/>
                          <w:kern w:val="0"/>
                          <w:sz w:val="18"/>
                          <w:szCs w:val="18"/>
                          <w:u w:val="single"/>
                        </w:rPr>
                        <w:t>danjokintou</w:t>
                      </w:r>
                      <w:proofErr w:type="spellEnd"/>
                      <w:r w:rsidR="00453D6A" w:rsidRPr="00FE0F74">
                        <w:rPr>
                          <w:rFonts w:ascii="メイリオ" w:eastAsia="メイリオ" w:cs="Times New Roman"/>
                          <w:color w:val="000000" w:themeColor="text1"/>
                          <w:kern w:val="0"/>
                          <w:sz w:val="18"/>
                          <w:szCs w:val="18"/>
                          <w:u w:val="single"/>
                        </w:rPr>
                        <w:t xml:space="preserve">/index.html </w:t>
                      </w:r>
                    </w:p>
                    <w:p w:rsidR="00453D6A" w:rsidRPr="00FE0F74" w:rsidRDefault="00453D6A" w:rsidP="00453D6A">
                      <w:pPr>
                        <w:autoSpaceDE w:val="0"/>
                        <w:autoSpaceDN w:val="0"/>
                        <w:adjustRightInd w:val="0"/>
                        <w:jc w:val="left"/>
                        <w:rPr>
                          <w:rFonts w:ascii="メイリオ" w:eastAsia="メイリオ" w:cs="Times New Roman"/>
                          <w:kern w:val="0"/>
                          <w:sz w:val="18"/>
                          <w:szCs w:val="18"/>
                        </w:rPr>
                      </w:pPr>
                      <w:r w:rsidRPr="00FE0F74">
                        <w:rPr>
                          <w:rFonts w:ascii="メイリオ" w:eastAsia="メイリオ" w:cs="Times New Roman" w:hint="eastAsia"/>
                          <w:kern w:val="0"/>
                          <w:sz w:val="18"/>
                          <w:szCs w:val="18"/>
                        </w:rPr>
                        <w:t>◎</w:t>
                      </w:r>
                      <w:r w:rsidRPr="00FE0F74">
                        <w:rPr>
                          <w:rFonts w:ascii="メイリオ" w:eastAsia="メイリオ" w:cs="Times New Roman"/>
                          <w:kern w:val="0"/>
                          <w:sz w:val="18"/>
                          <w:szCs w:val="18"/>
                        </w:rPr>
                        <w:t xml:space="preserve">育児・介護休業法・次世代育成支援対策推進法について </w:t>
                      </w:r>
                    </w:p>
                    <w:p w:rsidR="00C514FD" w:rsidRPr="00FE0F74" w:rsidRDefault="00167D02" w:rsidP="00FE0F74">
                      <w:pPr>
                        <w:rPr>
                          <w:sz w:val="18"/>
                          <w:szCs w:val="18"/>
                          <w:u w:val="single"/>
                          <w:shd w:val="clear" w:color="auto" w:fill="FBD4B4" w:themeFill="accent6" w:themeFillTint="66"/>
                        </w:rPr>
                      </w:pPr>
                      <w:hyperlink r:id="rId11" w:history="1">
                        <w:r w:rsidR="00DD16C5" w:rsidRPr="00FE0F74">
                          <w:rPr>
                            <w:rStyle w:val="a7"/>
                            <w:rFonts w:ascii="メイリオ" w:eastAsia="メイリオ" w:cs="Times New Roman"/>
                            <w:color w:val="000000" w:themeColor="text1"/>
                            <w:kern w:val="0"/>
                            <w:sz w:val="18"/>
                            <w:szCs w:val="18"/>
                          </w:rPr>
                          <w:t>http://www.mhlw.go.jp/stf/seisakunitsuite/bunya/kodomo/shokuba</w:t>
                        </w:r>
                      </w:hyperlink>
                      <w:r w:rsidR="00DD16C5" w:rsidRPr="00FE0F74">
                        <w:rPr>
                          <w:rFonts w:ascii="メイリオ" w:eastAsia="メイリオ" w:cs="Times New Roman" w:hint="eastAsia"/>
                          <w:color w:val="000000" w:themeColor="text1"/>
                          <w:kern w:val="0"/>
                          <w:sz w:val="18"/>
                          <w:szCs w:val="18"/>
                          <w:u w:val="single"/>
                        </w:rPr>
                        <w:t xml:space="preserve"> </w:t>
                      </w:r>
                      <w:proofErr w:type="spellStart"/>
                      <w:r w:rsidR="00DD16C5" w:rsidRPr="00FE0F74">
                        <w:rPr>
                          <w:rFonts w:ascii="メイリオ" w:eastAsia="メイリオ" w:cs="Times New Roman"/>
                          <w:color w:val="000000" w:themeColor="text1"/>
                          <w:kern w:val="0"/>
                          <w:sz w:val="18"/>
                          <w:szCs w:val="18"/>
                          <w:u w:val="single"/>
                        </w:rPr>
                        <w:t>kosodate</w:t>
                      </w:r>
                      <w:proofErr w:type="spellEnd"/>
                      <w:r w:rsidR="00DD16C5" w:rsidRPr="00FE0F74">
                        <w:rPr>
                          <w:rFonts w:ascii="メイリオ" w:eastAsia="メイリオ" w:cs="Times New Roman"/>
                          <w:color w:val="000000" w:themeColor="text1"/>
                          <w:kern w:val="0"/>
                          <w:sz w:val="18"/>
                          <w:szCs w:val="18"/>
                          <w:u w:val="single"/>
                        </w:rPr>
                        <w:t>/</w:t>
                      </w:r>
                      <w:proofErr w:type="spellStart"/>
                      <w:r w:rsidR="00DD16C5" w:rsidRPr="00FE0F74">
                        <w:rPr>
                          <w:rFonts w:ascii="メイリオ" w:eastAsia="メイリオ" w:cs="Times New Roman"/>
                          <w:color w:val="000000" w:themeColor="text1"/>
                          <w:kern w:val="0"/>
                          <w:sz w:val="18"/>
                          <w:szCs w:val="18"/>
                          <w:u w:val="single"/>
                        </w:rPr>
                        <w:t>jigyou</w:t>
                      </w:r>
                      <w:proofErr w:type="spellEnd"/>
                      <w:r w:rsidR="00DD16C5" w:rsidRPr="00FE0F74">
                        <w:rPr>
                          <w:rFonts w:ascii="メイリオ" w:eastAsia="メイリオ" w:cs="Times New Roman" w:hint="eastAsia"/>
                          <w:color w:val="000000" w:themeColor="text1"/>
                          <w:kern w:val="0"/>
                          <w:sz w:val="18"/>
                          <w:szCs w:val="18"/>
                          <w:u w:val="single"/>
                        </w:rPr>
                        <w:t xml:space="preserve"> </w:t>
                      </w:r>
                      <w:proofErr w:type="spellStart"/>
                      <w:r w:rsidR="00453D6A" w:rsidRPr="00FE0F74">
                        <w:rPr>
                          <w:rFonts w:ascii="メイリオ" w:eastAsia="メイリオ" w:cs="Times New Roman"/>
                          <w:color w:val="000000" w:themeColor="text1"/>
                          <w:kern w:val="0"/>
                          <w:sz w:val="18"/>
                          <w:szCs w:val="18"/>
                          <w:u w:val="single"/>
                        </w:rPr>
                        <w:t>ryouritsu</w:t>
                      </w:r>
                      <w:proofErr w:type="spellEnd"/>
                      <w:r w:rsidR="00453D6A" w:rsidRPr="00FE0F74">
                        <w:rPr>
                          <w:rFonts w:ascii="メイリオ" w:eastAsia="メイリオ" w:cs="Times New Roman"/>
                          <w:color w:val="000000" w:themeColor="text1"/>
                          <w:kern w:val="0"/>
                          <w:sz w:val="18"/>
                          <w:szCs w:val="18"/>
                          <w:u w:val="single"/>
                        </w:rPr>
                        <w:t>/ryouritu.html</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5D653CE" wp14:editId="4A59DE7A">
                <wp:simplePos x="0" y="0"/>
                <wp:positionH relativeFrom="column">
                  <wp:posOffset>-57150</wp:posOffset>
                </wp:positionH>
                <wp:positionV relativeFrom="paragraph">
                  <wp:posOffset>528955</wp:posOffset>
                </wp:positionV>
                <wp:extent cx="6307455" cy="2133600"/>
                <wp:effectExtent l="0" t="0" r="17145" b="19050"/>
                <wp:wrapNone/>
                <wp:docPr id="20" name="正方形/長方形 20"/>
                <wp:cNvGraphicFramePr/>
                <a:graphic xmlns:a="http://schemas.openxmlformats.org/drawingml/2006/main">
                  <a:graphicData uri="http://schemas.microsoft.com/office/word/2010/wordprocessingShape">
                    <wps:wsp>
                      <wps:cNvSpPr/>
                      <wps:spPr>
                        <a:xfrm>
                          <a:off x="0" y="0"/>
                          <a:ext cx="6307455" cy="2133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6CB3" w:rsidRPr="000A79FD" w:rsidRDefault="00DD16C5" w:rsidP="00DD16C5">
                            <w:pPr>
                              <w:pStyle w:val="Default"/>
                              <w:ind w:left="240" w:hangingChars="100" w:hanging="240"/>
                              <w:rPr>
                                <w:rFonts w:ascii="Meiryo UI" w:eastAsia="Meiryo UI" w:hAnsi="Meiryo UI" w:cs="Meiryo UI"/>
                                <w:color w:val="auto"/>
                              </w:rPr>
                            </w:pPr>
                            <w:r>
                              <w:rPr>
                                <w:rFonts w:ascii="Meiryo UI" w:eastAsia="Meiryo UI" w:hAnsi="Meiryo UI" w:cs="Meiryo UI" w:hint="eastAsia"/>
                                <w:color w:val="auto"/>
                              </w:rPr>
                              <w:t xml:space="preserve">●　</w:t>
                            </w:r>
                            <w:r w:rsidR="008D6CB3" w:rsidRPr="000A79FD">
                              <w:rPr>
                                <w:rFonts w:ascii="Meiryo UI" w:eastAsia="Meiryo UI" w:hAnsi="Meiryo UI" w:cs="Meiryo UI" w:hint="eastAsia"/>
                                <w:color w:val="auto"/>
                              </w:rPr>
                              <w:t>男女雇用機会均等法や育児・介護休業法の違反の要件となっている</w:t>
                            </w:r>
                            <w:r w:rsidR="008D6CB3" w:rsidRPr="00167D02">
                              <w:rPr>
                                <w:rFonts w:ascii="Meiryo UI" w:eastAsia="Meiryo UI" w:hAnsi="Meiryo UI" w:cs="Meiryo UI" w:hint="eastAsia"/>
                                <w:b/>
                                <w:color w:val="FF0000"/>
                              </w:rPr>
                              <w:t>「理由として」</w:t>
                            </w:r>
                            <w:r w:rsidR="008D6CB3" w:rsidRPr="000A79FD">
                              <w:rPr>
                                <w:rFonts w:ascii="Meiryo UI" w:eastAsia="Meiryo UI" w:hAnsi="Meiryo UI" w:cs="Meiryo UI" w:hint="eastAsia"/>
                                <w:color w:val="auto"/>
                              </w:rPr>
                              <w:t>とは妊娠・出産、育児休業等の事由と不利益取扱いとの間に</w:t>
                            </w:r>
                            <w:r w:rsidR="008D6CB3" w:rsidRPr="00167D02">
                              <w:rPr>
                                <w:rFonts w:ascii="Meiryo UI" w:eastAsia="Meiryo UI" w:hAnsi="Meiryo UI" w:cs="Meiryo UI" w:hint="eastAsia"/>
                                <w:b/>
                                <w:color w:val="FF0000"/>
                              </w:rPr>
                              <w:t>「因果関係」</w:t>
                            </w:r>
                            <w:r w:rsidR="008D6CB3" w:rsidRPr="000A79FD">
                              <w:rPr>
                                <w:rFonts w:ascii="Meiryo UI" w:eastAsia="Meiryo UI" w:hAnsi="Meiryo UI" w:cs="Meiryo UI" w:hint="eastAsia"/>
                                <w:color w:val="auto"/>
                              </w:rPr>
                              <w:t>があることを指します。</w:t>
                            </w:r>
                            <w:r w:rsidR="008D6CB3" w:rsidRPr="000A79FD">
                              <w:rPr>
                                <w:rFonts w:ascii="Meiryo UI" w:eastAsia="Meiryo UI" w:hAnsi="Meiryo UI" w:cs="Meiryo UI"/>
                                <w:color w:val="auto"/>
                              </w:rPr>
                              <w:t xml:space="preserve"> </w:t>
                            </w:r>
                          </w:p>
                          <w:p w:rsidR="00453D6A" w:rsidRDefault="00DD16C5" w:rsidP="00DD16C5">
                            <w:pPr>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 xml:space="preserve">●　</w:t>
                            </w:r>
                            <w:r w:rsidR="008D6CB3" w:rsidRPr="000A79FD">
                              <w:rPr>
                                <w:rFonts w:ascii="Meiryo UI" w:eastAsia="Meiryo UI" w:hAnsi="Meiryo UI" w:cs="Meiryo UI" w:hint="eastAsia"/>
                                <w:sz w:val="24"/>
                                <w:szCs w:val="24"/>
                              </w:rPr>
                              <w:t>妊娠・出産、育児休業等の事由を</w:t>
                            </w:r>
                            <w:r w:rsidR="008D6CB3" w:rsidRPr="00167D02">
                              <w:rPr>
                                <w:rFonts w:ascii="Meiryo UI" w:eastAsia="Meiryo UI" w:hAnsi="Meiryo UI" w:cs="Meiryo UI" w:hint="eastAsia"/>
                                <w:b/>
                                <w:color w:val="FF0000"/>
                                <w:sz w:val="24"/>
                                <w:szCs w:val="24"/>
                              </w:rPr>
                              <w:t>「契機として」</w:t>
                            </w:r>
                            <w:r w:rsidR="008D6CB3" w:rsidRPr="000A79FD">
                              <w:rPr>
                                <w:rFonts w:ascii="Meiryo UI" w:eastAsia="Meiryo UI" w:hAnsi="Meiryo UI" w:cs="Meiryo UI" w:hint="eastAsia"/>
                                <w:color w:val="000000" w:themeColor="text1"/>
                                <w:sz w:val="24"/>
                                <w:szCs w:val="24"/>
                              </w:rPr>
                              <w:t>（※）</w:t>
                            </w:r>
                            <w:r w:rsidR="008D6CB3" w:rsidRPr="000A79FD">
                              <w:rPr>
                                <w:rFonts w:ascii="Meiryo UI" w:eastAsia="Meiryo UI" w:hAnsi="Meiryo UI" w:cs="Meiryo UI" w:hint="eastAsia"/>
                                <w:sz w:val="24"/>
                                <w:szCs w:val="24"/>
                              </w:rPr>
                              <w:t>不利益取扱いを行った場合は、原則として「理由として」いる（事由と不利益取扱いとの間に因果関係がある）と解され、</w:t>
                            </w:r>
                            <w:r w:rsidR="008D6CB3" w:rsidRPr="00167D02">
                              <w:rPr>
                                <w:rFonts w:ascii="Meiryo UI" w:eastAsia="Meiryo UI" w:hAnsi="Meiryo UI" w:cs="Meiryo UI" w:hint="eastAsia"/>
                                <w:b/>
                                <w:color w:val="FF0000"/>
                                <w:sz w:val="24"/>
                                <w:szCs w:val="24"/>
                              </w:rPr>
                              <w:t>法違反</w:t>
                            </w:r>
                            <w:r w:rsidR="008D6CB3" w:rsidRPr="000A79FD">
                              <w:rPr>
                                <w:rFonts w:ascii="Meiryo UI" w:eastAsia="Meiryo UI" w:hAnsi="Meiryo UI" w:cs="Meiryo UI" w:hint="eastAsia"/>
                                <w:sz w:val="24"/>
                                <w:szCs w:val="24"/>
                              </w:rPr>
                              <w:t>となります。</w:t>
                            </w:r>
                          </w:p>
                          <w:p w:rsidR="008D6CB3" w:rsidRPr="00167D02" w:rsidRDefault="00453D6A" w:rsidP="00DD16C5">
                            <w:pPr>
                              <w:ind w:leftChars="300" w:left="830" w:hangingChars="100" w:hanging="200"/>
                              <w:jc w:val="left"/>
                              <w:rPr>
                                <w:rFonts w:ascii="Meiryo UI" w:eastAsia="Meiryo UI" w:hAnsi="Meiryo UI" w:cs="Meiryo UI"/>
                                <w:sz w:val="20"/>
                                <w:szCs w:val="20"/>
                              </w:rPr>
                            </w:pPr>
                            <w:r w:rsidRPr="00462DC5">
                              <w:rPr>
                                <w:rFonts w:ascii="Meiryo UI" w:eastAsia="Meiryo UI" w:hAnsi="Meiryo UI" w:cs="Meiryo UI" w:hint="eastAsia"/>
                                <w:color w:val="000000" w:themeColor="text1"/>
                                <w:sz w:val="20"/>
                                <w:szCs w:val="20"/>
                              </w:rPr>
                              <w:t>※</w:t>
                            </w:r>
                            <w:r w:rsidRPr="00462DC5">
                              <w:rPr>
                                <w:rFonts w:ascii="Meiryo UI" w:eastAsia="Meiryo UI" w:hAnsi="Meiryo UI" w:cs="Meiryo UI"/>
                                <w:color w:val="000000" w:themeColor="text1"/>
                                <w:sz w:val="20"/>
                                <w:szCs w:val="20"/>
                              </w:rPr>
                              <w:t xml:space="preserve"> 原則として、妊娠・出産、育休等の事由の終了から１年以内に不利益取扱いがなされた場合は「契機として」いると判断します。 ただし、事由の終了から１年を超えている場合であっても、実施時期が事前に決まっている、又は、ある程度定期的になされる措置（人事異動、人事考課、雇止めなど）については、事由の終了後の最初のタイミングまでの間に不利益取扱いがなされた場合は「契機として」いると判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5" style="position:absolute;left:0;text-align:left;margin-left:-4.5pt;margin-top:41.65pt;width:496.6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" fillcolor="white [3201]" strokecolor="#f79646 [3209]" strokeweight="2pt">
                <v:textbox>
                  <w:txbxContent>
                    <w:p w:rsidR="008D6CB3" w:rsidRPr="000A79FD" w:rsidRDefault="00DD16C5" w:rsidP="00DD16C5">
                      <w:pPr>
                        <w:pStyle w:val="Default"/>
                        <w:ind w:left="240" w:hangingChars="100" w:hanging="240"/>
                        <w:rPr>
                          <w:rFonts w:ascii="Meiryo UI" w:eastAsia="Meiryo UI" w:hAnsi="Meiryo UI" w:cs="Meiryo UI"/>
                          <w:color w:val="auto"/>
                        </w:rPr>
                      </w:pPr>
                      <w:r>
                        <w:rPr>
                          <w:rFonts w:ascii="Meiryo UI" w:eastAsia="Meiryo UI" w:hAnsi="Meiryo UI" w:cs="Meiryo UI" w:hint="eastAsia"/>
                          <w:color w:val="auto"/>
                        </w:rPr>
                        <w:t xml:space="preserve">●　</w:t>
                      </w:r>
                      <w:r w:rsidR="008D6CB3" w:rsidRPr="000A79FD">
                        <w:rPr>
                          <w:rFonts w:ascii="Meiryo UI" w:eastAsia="Meiryo UI" w:hAnsi="Meiryo UI" w:cs="Meiryo UI" w:hint="eastAsia"/>
                          <w:color w:val="auto"/>
                        </w:rPr>
                        <w:t>男女雇用機会均等法や育児・介護休業法の違反の要件となっている</w:t>
                      </w:r>
                      <w:r w:rsidR="008D6CB3" w:rsidRPr="00167D02">
                        <w:rPr>
                          <w:rFonts w:ascii="Meiryo UI" w:eastAsia="Meiryo UI" w:hAnsi="Meiryo UI" w:cs="Meiryo UI" w:hint="eastAsia"/>
                          <w:b/>
                          <w:color w:val="FF0000"/>
                        </w:rPr>
                        <w:t>「理由として」</w:t>
                      </w:r>
                      <w:r w:rsidR="008D6CB3" w:rsidRPr="000A79FD">
                        <w:rPr>
                          <w:rFonts w:ascii="Meiryo UI" w:eastAsia="Meiryo UI" w:hAnsi="Meiryo UI" w:cs="Meiryo UI" w:hint="eastAsia"/>
                          <w:color w:val="auto"/>
                        </w:rPr>
                        <w:t>とは妊娠・出産、育児休業等の事由と不利益取扱いとの間に</w:t>
                      </w:r>
                      <w:r w:rsidR="008D6CB3" w:rsidRPr="00167D02">
                        <w:rPr>
                          <w:rFonts w:ascii="Meiryo UI" w:eastAsia="Meiryo UI" w:hAnsi="Meiryo UI" w:cs="Meiryo UI" w:hint="eastAsia"/>
                          <w:b/>
                          <w:color w:val="FF0000"/>
                        </w:rPr>
                        <w:t>「因果関係」</w:t>
                      </w:r>
                      <w:r w:rsidR="008D6CB3" w:rsidRPr="000A79FD">
                        <w:rPr>
                          <w:rFonts w:ascii="Meiryo UI" w:eastAsia="Meiryo UI" w:hAnsi="Meiryo UI" w:cs="Meiryo UI" w:hint="eastAsia"/>
                          <w:color w:val="auto"/>
                        </w:rPr>
                        <w:t>があることを指します。</w:t>
                      </w:r>
                      <w:r w:rsidR="008D6CB3" w:rsidRPr="000A79FD">
                        <w:rPr>
                          <w:rFonts w:ascii="Meiryo UI" w:eastAsia="Meiryo UI" w:hAnsi="Meiryo UI" w:cs="Meiryo UI"/>
                          <w:color w:val="auto"/>
                        </w:rPr>
                        <w:t xml:space="preserve"> </w:t>
                      </w:r>
                    </w:p>
                    <w:p w:rsidR="00453D6A" w:rsidRDefault="00DD16C5" w:rsidP="00DD16C5">
                      <w:pPr>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 xml:space="preserve">●　</w:t>
                      </w:r>
                      <w:r w:rsidR="008D6CB3" w:rsidRPr="000A79FD">
                        <w:rPr>
                          <w:rFonts w:ascii="Meiryo UI" w:eastAsia="Meiryo UI" w:hAnsi="Meiryo UI" w:cs="Meiryo UI" w:hint="eastAsia"/>
                          <w:sz w:val="24"/>
                          <w:szCs w:val="24"/>
                        </w:rPr>
                        <w:t>妊娠・出産、育児休業等の事由を</w:t>
                      </w:r>
                      <w:r w:rsidR="008D6CB3" w:rsidRPr="00167D02">
                        <w:rPr>
                          <w:rFonts w:ascii="Meiryo UI" w:eastAsia="Meiryo UI" w:hAnsi="Meiryo UI" w:cs="Meiryo UI" w:hint="eastAsia"/>
                          <w:b/>
                          <w:color w:val="FF0000"/>
                          <w:sz w:val="24"/>
                          <w:szCs w:val="24"/>
                        </w:rPr>
                        <w:t>「契機として」</w:t>
                      </w:r>
                      <w:r w:rsidR="008D6CB3" w:rsidRPr="000A79FD">
                        <w:rPr>
                          <w:rFonts w:ascii="Meiryo UI" w:eastAsia="Meiryo UI" w:hAnsi="Meiryo UI" w:cs="Meiryo UI" w:hint="eastAsia"/>
                          <w:color w:val="000000" w:themeColor="text1"/>
                          <w:sz w:val="24"/>
                          <w:szCs w:val="24"/>
                        </w:rPr>
                        <w:t>（※）</w:t>
                      </w:r>
                      <w:r w:rsidR="008D6CB3" w:rsidRPr="000A79FD">
                        <w:rPr>
                          <w:rFonts w:ascii="Meiryo UI" w:eastAsia="Meiryo UI" w:hAnsi="Meiryo UI" w:cs="Meiryo UI" w:hint="eastAsia"/>
                          <w:sz w:val="24"/>
                          <w:szCs w:val="24"/>
                        </w:rPr>
                        <w:t>不利益取扱いを行った場合は、原則として「理由として」いる（事由と不利益取扱いとの間に因果関係がある）と解され、</w:t>
                      </w:r>
                      <w:r w:rsidR="008D6CB3" w:rsidRPr="00167D02">
                        <w:rPr>
                          <w:rFonts w:ascii="Meiryo UI" w:eastAsia="Meiryo UI" w:hAnsi="Meiryo UI" w:cs="Meiryo UI" w:hint="eastAsia"/>
                          <w:b/>
                          <w:color w:val="FF0000"/>
                          <w:sz w:val="24"/>
                          <w:szCs w:val="24"/>
                        </w:rPr>
                        <w:t>法違反</w:t>
                      </w:r>
                      <w:r w:rsidR="008D6CB3" w:rsidRPr="000A79FD">
                        <w:rPr>
                          <w:rFonts w:ascii="Meiryo UI" w:eastAsia="Meiryo UI" w:hAnsi="Meiryo UI" w:cs="Meiryo UI" w:hint="eastAsia"/>
                          <w:sz w:val="24"/>
                          <w:szCs w:val="24"/>
                        </w:rPr>
                        <w:t>となります。</w:t>
                      </w:r>
                    </w:p>
                    <w:p w:rsidR="008D6CB3" w:rsidRPr="00167D02" w:rsidRDefault="00453D6A" w:rsidP="00DD16C5">
                      <w:pPr>
                        <w:ind w:leftChars="300" w:left="830" w:hangingChars="100" w:hanging="200"/>
                        <w:jc w:val="left"/>
                        <w:rPr>
                          <w:rFonts w:ascii="Meiryo UI" w:eastAsia="Meiryo UI" w:hAnsi="Meiryo UI" w:cs="Meiryo UI"/>
                          <w:sz w:val="20"/>
                          <w:szCs w:val="20"/>
                        </w:rPr>
                      </w:pPr>
                      <w:r w:rsidRPr="00462DC5">
                        <w:rPr>
                          <w:rFonts w:ascii="Meiryo UI" w:eastAsia="Meiryo UI" w:hAnsi="Meiryo UI" w:cs="Meiryo UI" w:hint="eastAsia"/>
                          <w:color w:val="000000" w:themeColor="text1"/>
                          <w:sz w:val="20"/>
                          <w:szCs w:val="20"/>
                        </w:rPr>
                        <w:t>※</w:t>
                      </w:r>
                      <w:r w:rsidRPr="00462DC5">
                        <w:rPr>
                          <w:rFonts w:ascii="Meiryo UI" w:eastAsia="Meiryo UI" w:hAnsi="Meiryo UI" w:cs="Meiryo UI"/>
                          <w:color w:val="000000" w:themeColor="text1"/>
                          <w:sz w:val="20"/>
                          <w:szCs w:val="20"/>
                        </w:rPr>
                        <w:t xml:space="preserve"> 原則として、妊娠・出産、育休等の事由の終了から１年以内に不利益取扱いがなされた場合は「契機として」いると判断します。 ただし、事由の終了から１年を超えている場合であっても、実施時期が事前に決まっている、又は、ある程度定期的になされる措置（人事異動、人事考課、雇止めなど）については、事由の終了後の最初のタイミングまでの間に不利益取扱いがなされた場合は「契機として」いると判断します。</w:t>
                      </w:r>
                    </w:p>
                  </w:txbxContent>
                </v:textbox>
              </v:rect>
            </w:pict>
          </mc:Fallback>
        </mc:AlternateContent>
      </w:r>
    </w:p>
    <w:sectPr w:rsidR="008D6CB3" w:rsidRPr="008C5691" w:rsidSect="00453D6A">
      <w:headerReference w:type="default" r:id="rId12"/>
      <w:pgSz w:w="11906" w:h="16838" w:code="9"/>
      <w:pgMar w:top="1440" w:right="1080" w:bottom="1440" w:left="1080" w:header="851" w:footer="992" w:gutter="0"/>
      <w:cols w:space="425"/>
      <w:docGrid w:linePitch="32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91" w:rsidRDefault="008C5691" w:rsidP="008C5691">
      <w:r>
        <w:separator/>
      </w:r>
    </w:p>
  </w:endnote>
  <w:endnote w:type="continuationSeparator" w:id="0">
    <w:p w:rsidR="008C5691" w:rsidRDefault="008C5691" w:rsidP="008C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 C….… I"/>
    <w:panose1 w:val="020B0604030504040204"/>
    <w:charset w:val="80"/>
    <w:family w:val="modern"/>
    <w:pitch w:val="variable"/>
    <w:sig w:usb0="E10102FF" w:usb1="EAC7FFFF" w:usb2="00010012" w:usb3="00000000" w:csb0="0002009F" w:csb1="00000000"/>
  </w:font>
  <w:font w:name="ShinGoPro-Regular">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91" w:rsidRDefault="008C5691" w:rsidP="008C5691">
      <w:r>
        <w:separator/>
      </w:r>
    </w:p>
  </w:footnote>
  <w:footnote w:type="continuationSeparator" w:id="0">
    <w:p w:rsidR="008C5691" w:rsidRDefault="008C5691" w:rsidP="008C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91" w:rsidRPr="00DD16C5" w:rsidRDefault="008C5691">
    <w:pPr>
      <w:pStyle w:val="a3"/>
      <w:rPr>
        <w:sz w:val="28"/>
        <w:szCs w:val="28"/>
      </w:rPr>
    </w:pPr>
    <w:r>
      <w:rPr>
        <w:rFonts w:hint="eastAsia"/>
      </w:rPr>
      <w:t xml:space="preserve">　　　　　　　　　　　　　　　　　　　</w:t>
    </w:r>
    <w:r w:rsidRPr="00DD16C5">
      <w:rPr>
        <w:rFonts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B3"/>
    <w:rsid w:val="000618B4"/>
    <w:rsid w:val="000A79FD"/>
    <w:rsid w:val="00167D02"/>
    <w:rsid w:val="00285353"/>
    <w:rsid w:val="00453D6A"/>
    <w:rsid w:val="00462DC5"/>
    <w:rsid w:val="004C33B1"/>
    <w:rsid w:val="005F260E"/>
    <w:rsid w:val="006D1376"/>
    <w:rsid w:val="008C5691"/>
    <w:rsid w:val="008D6CB3"/>
    <w:rsid w:val="00A35242"/>
    <w:rsid w:val="00A5756E"/>
    <w:rsid w:val="00AD0A8E"/>
    <w:rsid w:val="00B72866"/>
    <w:rsid w:val="00C514FD"/>
    <w:rsid w:val="00D634A9"/>
    <w:rsid w:val="00DD16C5"/>
    <w:rsid w:val="00DE577F"/>
    <w:rsid w:val="00F16E86"/>
    <w:rsid w:val="00FD222D"/>
    <w:rsid w:val="00FE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CB3"/>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unhideWhenUsed/>
    <w:rsid w:val="008C5691"/>
    <w:pPr>
      <w:tabs>
        <w:tab w:val="center" w:pos="4252"/>
        <w:tab w:val="right" w:pos="8504"/>
      </w:tabs>
      <w:snapToGrid w:val="0"/>
    </w:pPr>
  </w:style>
  <w:style w:type="character" w:customStyle="1" w:styleId="a4">
    <w:name w:val="ヘッダー (文字)"/>
    <w:basedOn w:val="a0"/>
    <w:link w:val="a3"/>
    <w:uiPriority w:val="99"/>
    <w:rsid w:val="008C5691"/>
  </w:style>
  <w:style w:type="paragraph" w:styleId="a5">
    <w:name w:val="footer"/>
    <w:basedOn w:val="a"/>
    <w:link w:val="a6"/>
    <w:uiPriority w:val="99"/>
    <w:unhideWhenUsed/>
    <w:rsid w:val="008C5691"/>
    <w:pPr>
      <w:tabs>
        <w:tab w:val="center" w:pos="4252"/>
        <w:tab w:val="right" w:pos="8504"/>
      </w:tabs>
      <w:snapToGrid w:val="0"/>
    </w:pPr>
  </w:style>
  <w:style w:type="character" w:customStyle="1" w:styleId="a6">
    <w:name w:val="フッター (文字)"/>
    <w:basedOn w:val="a0"/>
    <w:link w:val="a5"/>
    <w:uiPriority w:val="99"/>
    <w:rsid w:val="008C5691"/>
  </w:style>
  <w:style w:type="character" w:styleId="a7">
    <w:name w:val="Hyperlink"/>
    <w:basedOn w:val="a0"/>
    <w:uiPriority w:val="99"/>
    <w:unhideWhenUsed/>
    <w:rsid w:val="00453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CB3"/>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unhideWhenUsed/>
    <w:rsid w:val="008C5691"/>
    <w:pPr>
      <w:tabs>
        <w:tab w:val="center" w:pos="4252"/>
        <w:tab w:val="right" w:pos="8504"/>
      </w:tabs>
      <w:snapToGrid w:val="0"/>
    </w:pPr>
  </w:style>
  <w:style w:type="character" w:customStyle="1" w:styleId="a4">
    <w:name w:val="ヘッダー (文字)"/>
    <w:basedOn w:val="a0"/>
    <w:link w:val="a3"/>
    <w:uiPriority w:val="99"/>
    <w:rsid w:val="008C5691"/>
  </w:style>
  <w:style w:type="paragraph" w:styleId="a5">
    <w:name w:val="footer"/>
    <w:basedOn w:val="a"/>
    <w:link w:val="a6"/>
    <w:uiPriority w:val="99"/>
    <w:unhideWhenUsed/>
    <w:rsid w:val="008C5691"/>
    <w:pPr>
      <w:tabs>
        <w:tab w:val="center" w:pos="4252"/>
        <w:tab w:val="right" w:pos="8504"/>
      </w:tabs>
      <w:snapToGrid w:val="0"/>
    </w:pPr>
  </w:style>
  <w:style w:type="character" w:customStyle="1" w:styleId="a6">
    <w:name w:val="フッター (文字)"/>
    <w:basedOn w:val="a0"/>
    <w:link w:val="a5"/>
    <w:uiPriority w:val="99"/>
    <w:rsid w:val="008C5691"/>
  </w:style>
  <w:style w:type="character" w:styleId="a7">
    <w:name w:val="Hyperlink"/>
    <w:basedOn w:val="a0"/>
    <w:uiPriority w:val="99"/>
    <w:unhideWhenUsed/>
    <w:rsid w:val="00453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koyo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stf/seisakunitsuite/bunya/kodomo/shokuba" TargetMode="External"/><Relationship Id="rId5" Type="http://schemas.openxmlformats.org/officeDocument/2006/relationships/webSettings" Target="webSettings.xml"/><Relationship Id="rId10" Type="http://schemas.openxmlformats.org/officeDocument/2006/relationships/hyperlink" Target="http://www.mhlw.go.jp/stf/seisakunitsuite/bunya/koyou" TargetMode="External"/><Relationship Id="rId4" Type="http://schemas.openxmlformats.org/officeDocument/2006/relationships/settings" Target="settings.xml"/><Relationship Id="rId9" Type="http://schemas.openxmlformats.org/officeDocument/2006/relationships/hyperlink" Target="http://www.mhlw.go.jp/stf/seisakunitsuite/bunya/kodomo/shokuba"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00CD-B84C-418A-ADE9-05A07A05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2015-07-13T07:14:00Z</cp:lastPrinted>
  <dcterms:created xsi:type="dcterms:W3CDTF">2015-07-22T04:15:00Z</dcterms:created>
  <dcterms:modified xsi:type="dcterms:W3CDTF">2015-07-22T04:15:00Z</dcterms:modified>
</cp:coreProperties>
</file>